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61B3" w:rsidRPr="005F5019" w:rsidRDefault="00E63118" w:rsidP="00E54E29">
      <w:pPr>
        <w:rPr>
          <w:b/>
          <w:iCs/>
          <w:sz w:val="24"/>
          <w:u w:val="single"/>
        </w:rPr>
      </w:pPr>
      <w:r w:rsidRPr="00AC2454">
        <w:rPr>
          <w:b/>
          <w:iCs/>
          <w:sz w:val="24"/>
        </w:rPr>
        <w:t xml:space="preserve">             </w:t>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r w:rsidR="002C674A">
        <w:rPr>
          <w:b/>
          <w:iCs/>
          <w:sz w:val="24"/>
        </w:rPr>
        <w:tab/>
      </w:r>
    </w:p>
    <w:tbl>
      <w:tblPr>
        <w:tblW w:w="4819" w:type="dxa"/>
        <w:tblInd w:w="10031" w:type="dxa"/>
        <w:tblLook w:val="04A0" w:firstRow="1" w:lastRow="0" w:firstColumn="1" w:lastColumn="0" w:noHBand="0" w:noVBand="1"/>
      </w:tblPr>
      <w:tblGrid>
        <w:gridCol w:w="4819"/>
      </w:tblGrid>
      <w:tr w:rsidR="00705BB3" w:rsidTr="00F46923">
        <w:trPr>
          <w:trHeight w:val="1950"/>
        </w:trPr>
        <w:tc>
          <w:tcPr>
            <w:tcW w:w="4819" w:type="dxa"/>
            <w:shd w:val="clear" w:color="auto" w:fill="auto"/>
          </w:tcPr>
          <w:p w:rsidR="004B61B3" w:rsidRPr="002A734B" w:rsidRDefault="00901E5B" w:rsidP="007364FD">
            <w:pPr>
              <w:spacing w:line="276" w:lineRule="auto"/>
              <w:rPr>
                <w:b/>
                <w:iCs/>
                <w:szCs w:val="28"/>
              </w:rPr>
            </w:pPr>
            <w:r w:rsidRPr="002A734B">
              <w:rPr>
                <w:b/>
                <w:iCs/>
                <w:szCs w:val="28"/>
              </w:rPr>
              <w:t>APPROVED</w:t>
            </w:r>
          </w:p>
          <w:p w:rsidR="004B61B3" w:rsidRPr="002A734B" w:rsidRDefault="00901E5B" w:rsidP="007364FD">
            <w:pPr>
              <w:spacing w:line="276" w:lineRule="auto"/>
              <w:rPr>
                <w:b/>
                <w:iCs/>
                <w:szCs w:val="28"/>
              </w:rPr>
            </w:pPr>
            <w:r w:rsidRPr="002A734B">
              <w:rPr>
                <w:b/>
                <w:iCs/>
                <w:szCs w:val="28"/>
              </w:rPr>
              <w:t xml:space="preserve">Order of </w:t>
            </w:r>
            <w:r w:rsidR="00C13A17" w:rsidRPr="002A734B">
              <w:rPr>
                <w:b/>
                <w:iCs/>
                <w:szCs w:val="28"/>
              </w:rPr>
              <w:t xml:space="preserve">the Rector </w:t>
            </w:r>
            <w:r w:rsidRPr="002A734B">
              <w:rPr>
                <w:b/>
                <w:iCs/>
                <w:szCs w:val="28"/>
              </w:rPr>
              <w:t>of the National School of Judges of Ukraine</w:t>
            </w:r>
          </w:p>
          <w:p w:rsidR="004B61B3" w:rsidRPr="002A734B" w:rsidRDefault="006E6F66" w:rsidP="007E4DE3">
            <w:pPr>
              <w:spacing w:line="276" w:lineRule="auto"/>
              <w:rPr>
                <w:b/>
                <w:iCs/>
                <w:sz w:val="24"/>
              </w:rPr>
            </w:pPr>
            <w:r w:rsidRPr="00E858E3">
              <w:rPr>
                <w:b/>
                <w:iCs/>
                <w:szCs w:val="28"/>
              </w:rPr>
              <w:t xml:space="preserve">of </w:t>
            </w:r>
            <w:r>
              <w:rPr>
                <w:b/>
                <w:iCs/>
                <w:szCs w:val="28"/>
              </w:rPr>
              <w:t>December 18, 2024.</w:t>
            </w:r>
            <w:r w:rsidRPr="00E858E3">
              <w:rPr>
                <w:b/>
                <w:iCs/>
                <w:szCs w:val="28"/>
              </w:rPr>
              <w:t xml:space="preserve">№ </w:t>
            </w:r>
            <w:r>
              <w:rPr>
                <w:b/>
                <w:iCs/>
                <w:szCs w:val="28"/>
              </w:rPr>
              <w:t xml:space="preserve"> 1879-p</w:t>
            </w:r>
          </w:p>
        </w:tc>
      </w:tr>
    </w:tbl>
    <w:p w:rsidR="00E63118" w:rsidRPr="002A734B" w:rsidRDefault="005331D7" w:rsidP="00E63118">
      <w:pPr>
        <w:jc w:val="center"/>
        <w:rPr>
          <w:b/>
          <w:iCs/>
          <w:szCs w:val="28"/>
        </w:rPr>
      </w:pPr>
      <w:r w:rsidRPr="002A734B">
        <w:rPr>
          <w:b/>
          <w:iCs/>
          <w:szCs w:val="28"/>
        </w:rPr>
        <w:t>CATALOG</w:t>
      </w:r>
    </w:p>
    <w:p w:rsidR="00344448" w:rsidRPr="002A734B" w:rsidRDefault="00901E5B" w:rsidP="00E63118">
      <w:pPr>
        <w:jc w:val="center"/>
        <w:rPr>
          <w:b/>
          <w:iCs/>
          <w:szCs w:val="28"/>
        </w:rPr>
      </w:pPr>
      <w:r w:rsidRPr="002A734B">
        <w:rPr>
          <w:b/>
          <w:iCs/>
          <w:szCs w:val="28"/>
        </w:rPr>
        <w:t xml:space="preserve">training activities of </w:t>
      </w:r>
      <w:r w:rsidR="00231EF4" w:rsidRPr="002A734B">
        <w:rPr>
          <w:b/>
          <w:iCs/>
          <w:szCs w:val="28"/>
        </w:rPr>
        <w:t>the National School of Judges of Ukraine</w:t>
      </w:r>
    </w:p>
    <w:p w:rsidR="003E231F" w:rsidRPr="002A734B" w:rsidRDefault="00901E5B" w:rsidP="00C44D53">
      <w:pPr>
        <w:jc w:val="center"/>
        <w:rPr>
          <w:b/>
          <w:szCs w:val="28"/>
        </w:rPr>
      </w:pPr>
      <w:r w:rsidRPr="002A734B">
        <w:rPr>
          <w:b/>
          <w:szCs w:val="28"/>
        </w:rPr>
        <w:t xml:space="preserve">periodic training of judges to </w:t>
      </w:r>
      <w:r w:rsidR="006A7750" w:rsidRPr="002A734B">
        <w:rPr>
          <w:b/>
          <w:szCs w:val="28"/>
        </w:rPr>
        <w:t xml:space="preserve">improve </w:t>
      </w:r>
      <w:r w:rsidR="00A04E01" w:rsidRPr="002A734B">
        <w:rPr>
          <w:b/>
          <w:szCs w:val="28"/>
        </w:rPr>
        <w:t xml:space="preserve">their </w:t>
      </w:r>
      <w:r w:rsidR="00661C5D" w:rsidRPr="002A734B">
        <w:rPr>
          <w:b/>
          <w:szCs w:val="28"/>
        </w:rPr>
        <w:t xml:space="preserve">qualifications by </w:t>
      </w:r>
      <w:r w:rsidR="0028390E" w:rsidRPr="002A734B">
        <w:rPr>
          <w:b/>
          <w:szCs w:val="28"/>
        </w:rPr>
        <w:t>2025</w:t>
      </w:r>
    </w:p>
    <w:p w:rsidR="00FD5F41" w:rsidRPr="002A734B" w:rsidRDefault="00FD5F41" w:rsidP="00C44D53">
      <w:pPr>
        <w:jc w:val="center"/>
        <w:rPr>
          <w:b/>
          <w:bCs/>
          <w:szCs w:val="28"/>
        </w:rPr>
      </w:pPr>
    </w:p>
    <w:p w:rsidR="0086775B" w:rsidRPr="002A734B" w:rsidRDefault="0086775B" w:rsidP="008A4968">
      <w:pPr>
        <w:jc w:val="center"/>
        <w:rPr>
          <w:bCs/>
          <w:sz w:val="24"/>
        </w:rPr>
      </w:pPr>
    </w:p>
    <w:tbl>
      <w:tblPr>
        <w:tblW w:w="150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1522"/>
        <w:gridCol w:w="4228"/>
        <w:gridCol w:w="2238"/>
        <w:gridCol w:w="1890"/>
        <w:gridCol w:w="2216"/>
        <w:gridCol w:w="2215"/>
      </w:tblGrid>
      <w:tr w:rsidR="00705BB3" w:rsidTr="00AE6B04">
        <w:tc>
          <w:tcPr>
            <w:tcW w:w="771" w:type="dxa"/>
            <w:shd w:val="clear" w:color="auto" w:fill="auto"/>
          </w:tcPr>
          <w:p w:rsidR="00AE6B04" w:rsidRPr="002A734B" w:rsidRDefault="00AE6B04" w:rsidP="00E3663A">
            <w:pPr>
              <w:jc w:val="center"/>
              <w:rPr>
                <w:b/>
                <w:bCs/>
                <w:sz w:val="24"/>
              </w:rPr>
            </w:pPr>
          </w:p>
          <w:p w:rsidR="00AE6B04" w:rsidRPr="002A734B" w:rsidRDefault="00901E5B" w:rsidP="00E3663A">
            <w:pPr>
              <w:jc w:val="center"/>
              <w:rPr>
                <w:b/>
                <w:bCs/>
                <w:sz w:val="24"/>
              </w:rPr>
            </w:pPr>
            <w:r w:rsidRPr="002A734B">
              <w:rPr>
                <w:b/>
                <w:bCs/>
                <w:sz w:val="24"/>
              </w:rPr>
              <w:t>No. s/n</w:t>
            </w:r>
          </w:p>
        </w:tc>
        <w:tc>
          <w:tcPr>
            <w:tcW w:w="1522" w:type="dxa"/>
            <w:shd w:val="clear" w:color="auto" w:fill="auto"/>
          </w:tcPr>
          <w:p w:rsidR="00AE6B04" w:rsidRPr="002A734B" w:rsidRDefault="00901E5B" w:rsidP="00E3663A">
            <w:pPr>
              <w:ind w:right="43"/>
              <w:jc w:val="center"/>
              <w:rPr>
                <w:b/>
                <w:bCs/>
                <w:sz w:val="24"/>
              </w:rPr>
            </w:pPr>
            <w:r w:rsidRPr="002A734B">
              <w:rPr>
                <w:b/>
                <w:bCs/>
                <w:sz w:val="24"/>
              </w:rPr>
              <w:t xml:space="preserve">Date. </w:t>
            </w:r>
          </w:p>
          <w:p w:rsidR="00AE6B04" w:rsidRPr="002A734B" w:rsidRDefault="00901E5B" w:rsidP="008B0C39">
            <w:pPr>
              <w:ind w:right="43"/>
              <w:jc w:val="center"/>
              <w:rPr>
                <w:b/>
                <w:bCs/>
                <w:sz w:val="24"/>
              </w:rPr>
            </w:pPr>
            <w:r w:rsidRPr="002A734B">
              <w:rPr>
                <w:b/>
                <w:bCs/>
                <w:sz w:val="24"/>
              </w:rPr>
              <w:t>holding</w:t>
            </w:r>
          </w:p>
        </w:tc>
        <w:tc>
          <w:tcPr>
            <w:tcW w:w="4228" w:type="dxa"/>
            <w:shd w:val="clear" w:color="auto" w:fill="auto"/>
          </w:tcPr>
          <w:p w:rsidR="00AE6B04" w:rsidRPr="002A734B" w:rsidRDefault="00901E5B" w:rsidP="00E3663A">
            <w:pPr>
              <w:jc w:val="center"/>
              <w:rPr>
                <w:b/>
                <w:sz w:val="24"/>
              </w:rPr>
            </w:pPr>
            <w:r w:rsidRPr="002A734B">
              <w:rPr>
                <w:b/>
                <w:sz w:val="24"/>
              </w:rPr>
              <w:t>Name of the training event</w:t>
            </w:r>
          </w:p>
          <w:p w:rsidR="00AE6B04" w:rsidRPr="002A734B" w:rsidRDefault="00AE6B04" w:rsidP="00586D62">
            <w:pPr>
              <w:rPr>
                <w:b/>
                <w:bCs/>
                <w:sz w:val="24"/>
              </w:rPr>
            </w:pPr>
          </w:p>
        </w:tc>
        <w:tc>
          <w:tcPr>
            <w:tcW w:w="2238" w:type="dxa"/>
            <w:shd w:val="clear" w:color="auto" w:fill="auto"/>
          </w:tcPr>
          <w:p w:rsidR="00AE6B04" w:rsidRPr="002A734B" w:rsidRDefault="00901E5B" w:rsidP="00F10939">
            <w:pPr>
              <w:jc w:val="center"/>
              <w:rPr>
                <w:b/>
                <w:bCs/>
                <w:sz w:val="24"/>
              </w:rPr>
            </w:pPr>
            <w:r w:rsidRPr="002A734B">
              <w:rPr>
                <w:b/>
                <w:bCs/>
                <w:sz w:val="24"/>
              </w:rPr>
              <w:t>Category of listeners</w:t>
            </w:r>
          </w:p>
        </w:tc>
        <w:tc>
          <w:tcPr>
            <w:tcW w:w="1890" w:type="dxa"/>
          </w:tcPr>
          <w:p w:rsidR="00AE6B04" w:rsidRPr="002A734B" w:rsidRDefault="00901E5B" w:rsidP="00DA3859">
            <w:pPr>
              <w:jc w:val="center"/>
              <w:rPr>
                <w:b/>
                <w:bCs/>
                <w:sz w:val="24"/>
              </w:rPr>
            </w:pPr>
            <w:r w:rsidRPr="002A734B">
              <w:rPr>
                <w:b/>
                <w:bCs/>
                <w:sz w:val="24"/>
              </w:rPr>
              <w:t>Type of training event</w:t>
            </w:r>
          </w:p>
          <w:p w:rsidR="00AE6B04" w:rsidRPr="002A734B" w:rsidRDefault="00AE6B04" w:rsidP="00DA3859">
            <w:pPr>
              <w:jc w:val="center"/>
              <w:rPr>
                <w:b/>
                <w:bCs/>
                <w:sz w:val="24"/>
              </w:rPr>
            </w:pPr>
          </w:p>
          <w:p w:rsidR="00AE6B04" w:rsidRPr="002A734B" w:rsidRDefault="00AE6B04" w:rsidP="00DA3859">
            <w:pPr>
              <w:jc w:val="center"/>
              <w:rPr>
                <w:b/>
                <w:bCs/>
                <w:sz w:val="24"/>
              </w:rPr>
            </w:pPr>
          </w:p>
        </w:tc>
        <w:tc>
          <w:tcPr>
            <w:tcW w:w="2216" w:type="dxa"/>
          </w:tcPr>
          <w:p w:rsidR="00AE6B04" w:rsidRPr="002A734B" w:rsidRDefault="00901E5B" w:rsidP="00AB58AF">
            <w:pPr>
              <w:jc w:val="center"/>
              <w:rPr>
                <w:b/>
                <w:bCs/>
                <w:sz w:val="24"/>
              </w:rPr>
            </w:pPr>
            <w:r w:rsidRPr="002A734B">
              <w:rPr>
                <w:b/>
                <w:bCs/>
                <w:sz w:val="24"/>
              </w:rPr>
              <w:t>Structural unit of the National School of Law of Ukraine, which organizes the event</w:t>
            </w:r>
          </w:p>
        </w:tc>
        <w:tc>
          <w:tcPr>
            <w:tcW w:w="2215" w:type="dxa"/>
          </w:tcPr>
          <w:p w:rsidR="00AE6B04" w:rsidRPr="002A734B" w:rsidRDefault="00901E5B" w:rsidP="00222DDF">
            <w:pPr>
              <w:jc w:val="center"/>
              <w:rPr>
                <w:b/>
                <w:bCs/>
                <w:sz w:val="24"/>
              </w:rPr>
            </w:pPr>
            <w:r w:rsidRPr="002A734B">
              <w:rPr>
                <w:b/>
                <w:bCs/>
                <w:sz w:val="24"/>
              </w:rPr>
              <w:t>Cooperation with international organizations</w:t>
            </w:r>
          </w:p>
        </w:tc>
      </w:tr>
      <w:tr w:rsidR="00705BB3" w:rsidTr="00AE6B04">
        <w:trPr>
          <w:trHeight w:val="921"/>
        </w:trPr>
        <w:tc>
          <w:tcPr>
            <w:tcW w:w="771" w:type="dxa"/>
            <w:shd w:val="clear" w:color="auto" w:fill="auto"/>
          </w:tcPr>
          <w:p w:rsidR="00B67130" w:rsidRPr="002A734B" w:rsidRDefault="00B67130" w:rsidP="00B67130">
            <w:pPr>
              <w:numPr>
                <w:ilvl w:val="0"/>
                <w:numId w:val="44"/>
              </w:numPr>
              <w:jc w:val="center"/>
              <w:rPr>
                <w:b/>
                <w:bCs/>
                <w:sz w:val="24"/>
              </w:rPr>
            </w:pPr>
          </w:p>
        </w:tc>
        <w:tc>
          <w:tcPr>
            <w:tcW w:w="1522" w:type="dxa"/>
            <w:shd w:val="clear" w:color="auto" w:fill="auto"/>
          </w:tcPr>
          <w:p w:rsidR="00B67130" w:rsidRPr="002A734B" w:rsidRDefault="00901E5B" w:rsidP="00B67130">
            <w:pPr>
              <w:pStyle w:val="a5"/>
              <w:jc w:val="center"/>
              <w:rPr>
                <w:bCs/>
                <w:sz w:val="24"/>
              </w:rPr>
            </w:pPr>
            <w:r w:rsidRPr="002A734B">
              <w:rPr>
                <w:bCs/>
                <w:sz w:val="24"/>
              </w:rPr>
              <w:t xml:space="preserve">27.01 </w:t>
            </w:r>
          </w:p>
        </w:tc>
        <w:tc>
          <w:tcPr>
            <w:tcW w:w="4228" w:type="dxa"/>
            <w:shd w:val="clear" w:color="auto" w:fill="auto"/>
          </w:tcPr>
          <w:p w:rsidR="00B67130" w:rsidRPr="002A734B" w:rsidRDefault="00901E5B" w:rsidP="00B67130">
            <w:pPr>
              <w:widowControl w:val="0"/>
              <w:shd w:val="clear" w:color="auto" w:fill="FFFFFF"/>
              <w:autoSpaceDE w:val="0"/>
              <w:autoSpaceDN w:val="0"/>
              <w:adjustRightInd w:val="0"/>
              <w:jc w:val="both"/>
              <w:rPr>
                <w:sz w:val="24"/>
              </w:rPr>
            </w:pPr>
            <w:r w:rsidRPr="002A734B">
              <w:rPr>
                <w:sz w:val="24"/>
              </w:rPr>
              <w:t>"Independence and impartiality of the judiciary in the context of EU law, including EU standards on judicial independence and relevant case law of the Court of Justice and the ECtHR"</w:t>
            </w:r>
          </w:p>
        </w:tc>
        <w:tc>
          <w:tcPr>
            <w:tcW w:w="2238" w:type="dxa"/>
            <w:shd w:val="clear" w:color="auto" w:fill="auto"/>
          </w:tcPr>
          <w:p w:rsidR="00B67130" w:rsidRPr="002A734B" w:rsidRDefault="00901E5B" w:rsidP="00B67130">
            <w:pPr>
              <w:spacing w:after="240"/>
              <w:jc w:val="both"/>
              <w:rPr>
                <w:sz w:val="24"/>
              </w:rPr>
            </w:pPr>
            <w:r w:rsidRPr="002A734B">
              <w:rPr>
                <w:sz w:val="24"/>
              </w:rPr>
              <w:t>Judges of local, appellate courts and the Supreme Court</w:t>
            </w:r>
          </w:p>
        </w:tc>
        <w:tc>
          <w:tcPr>
            <w:tcW w:w="1890" w:type="dxa"/>
          </w:tcPr>
          <w:p w:rsidR="00B67130" w:rsidRPr="002A734B" w:rsidRDefault="00901E5B" w:rsidP="00B67130">
            <w:pPr>
              <w:jc w:val="center"/>
              <w:rPr>
                <w:bCs/>
                <w:iCs/>
                <w:sz w:val="24"/>
              </w:rPr>
            </w:pPr>
            <w:r w:rsidRPr="002A734B">
              <w:rPr>
                <w:bCs/>
                <w:iCs/>
                <w:sz w:val="24"/>
              </w:rPr>
              <w:t xml:space="preserve">Training </w:t>
            </w:r>
          </w:p>
          <w:p w:rsidR="00B67130" w:rsidRPr="002A734B" w:rsidRDefault="00B67130" w:rsidP="00B67130">
            <w:pPr>
              <w:jc w:val="center"/>
              <w:rPr>
                <w:color w:val="FF0000"/>
                <w:sz w:val="24"/>
              </w:rPr>
            </w:pPr>
          </w:p>
        </w:tc>
        <w:tc>
          <w:tcPr>
            <w:tcW w:w="2216" w:type="dxa"/>
          </w:tcPr>
          <w:p w:rsidR="00B67130" w:rsidRPr="002A734B" w:rsidRDefault="00901E5B" w:rsidP="00B67130">
            <w:pPr>
              <w:pBdr>
                <w:top w:val="nil"/>
                <w:left w:val="nil"/>
                <w:bottom w:val="nil"/>
                <w:right w:val="nil"/>
                <w:between w:val="nil"/>
              </w:pBdr>
              <w:ind w:hanging="2"/>
              <w:rPr>
                <w:color w:val="000000"/>
                <w:sz w:val="24"/>
              </w:rPr>
            </w:pPr>
            <w:r w:rsidRPr="002A734B">
              <w:rPr>
                <w:color w:val="000000"/>
                <w:sz w:val="24"/>
              </w:rPr>
              <w:t>Judicial Training Department</w:t>
            </w:r>
          </w:p>
          <w:p w:rsidR="00B67130" w:rsidRPr="002A734B" w:rsidRDefault="00B67130" w:rsidP="002A734B">
            <w:pPr>
              <w:pBdr>
                <w:top w:val="nil"/>
                <w:left w:val="nil"/>
                <w:bottom w:val="nil"/>
                <w:right w:val="nil"/>
                <w:between w:val="nil"/>
              </w:pBdr>
              <w:ind w:hanging="2"/>
              <w:rPr>
                <w:color w:val="000000"/>
                <w:szCs w:val="28"/>
              </w:rPr>
            </w:pPr>
          </w:p>
        </w:tc>
        <w:tc>
          <w:tcPr>
            <w:tcW w:w="2215" w:type="dxa"/>
          </w:tcPr>
          <w:p w:rsidR="00B67130" w:rsidRPr="002A734B" w:rsidRDefault="00901E5B" w:rsidP="00B67130">
            <w:pPr>
              <w:spacing w:after="240"/>
              <w:jc w:val="center"/>
              <w:rPr>
                <w:sz w:val="20"/>
                <w:szCs w:val="20"/>
              </w:rPr>
            </w:pPr>
            <w:r w:rsidRPr="002A734B">
              <w:rPr>
                <w:sz w:val="20"/>
                <w:szCs w:val="20"/>
              </w:rPr>
              <w:t>Supported by the project of the German Society for International Cooperation "Strengthening Ukraine's Compliance with EU Rule of Law Standards"</w:t>
            </w:r>
          </w:p>
        </w:tc>
      </w:tr>
      <w:tr w:rsidR="00705BB3" w:rsidTr="00AE6B04">
        <w:trPr>
          <w:trHeight w:val="921"/>
        </w:trPr>
        <w:tc>
          <w:tcPr>
            <w:tcW w:w="771" w:type="dxa"/>
            <w:shd w:val="clear" w:color="auto" w:fill="auto"/>
          </w:tcPr>
          <w:p w:rsidR="00B67130" w:rsidRPr="002A734B" w:rsidRDefault="00B67130" w:rsidP="00B67130">
            <w:pPr>
              <w:numPr>
                <w:ilvl w:val="0"/>
                <w:numId w:val="44"/>
              </w:numPr>
              <w:jc w:val="center"/>
              <w:rPr>
                <w:b/>
                <w:bCs/>
                <w:sz w:val="24"/>
              </w:rPr>
            </w:pPr>
          </w:p>
        </w:tc>
        <w:tc>
          <w:tcPr>
            <w:tcW w:w="1522" w:type="dxa"/>
            <w:shd w:val="clear" w:color="auto" w:fill="auto"/>
          </w:tcPr>
          <w:p w:rsidR="00B67130" w:rsidRPr="002A734B" w:rsidRDefault="00901E5B" w:rsidP="00B67130">
            <w:pPr>
              <w:pStyle w:val="a5"/>
              <w:jc w:val="center"/>
              <w:rPr>
                <w:bCs/>
                <w:sz w:val="24"/>
              </w:rPr>
            </w:pPr>
            <w:r w:rsidRPr="002A734B">
              <w:rPr>
                <w:bCs/>
                <w:sz w:val="24"/>
              </w:rPr>
              <w:t xml:space="preserve"> 1 quarter</w:t>
            </w:r>
          </w:p>
        </w:tc>
        <w:tc>
          <w:tcPr>
            <w:tcW w:w="4228" w:type="dxa"/>
            <w:shd w:val="clear" w:color="auto" w:fill="auto"/>
          </w:tcPr>
          <w:p w:rsidR="00B67130" w:rsidRPr="002A734B" w:rsidRDefault="00901E5B" w:rsidP="00B67130">
            <w:pPr>
              <w:widowControl w:val="0"/>
              <w:shd w:val="clear" w:color="auto" w:fill="FFFFFF"/>
              <w:autoSpaceDE w:val="0"/>
              <w:autoSpaceDN w:val="0"/>
              <w:adjustRightInd w:val="0"/>
              <w:jc w:val="both"/>
              <w:rPr>
                <w:sz w:val="24"/>
              </w:rPr>
            </w:pPr>
            <w:r w:rsidRPr="002A734B">
              <w:rPr>
                <w:sz w:val="24"/>
              </w:rPr>
              <w:t>"Non-discrimination and equality in EU law, including EU equality standards and practical aspects of discrimination cases"</w:t>
            </w:r>
          </w:p>
        </w:tc>
        <w:tc>
          <w:tcPr>
            <w:tcW w:w="2238" w:type="dxa"/>
            <w:shd w:val="clear" w:color="auto" w:fill="auto"/>
          </w:tcPr>
          <w:p w:rsidR="00B67130" w:rsidRPr="002A734B" w:rsidRDefault="00901E5B" w:rsidP="00B67130">
            <w:pPr>
              <w:spacing w:after="240"/>
              <w:jc w:val="both"/>
              <w:rPr>
                <w:sz w:val="24"/>
              </w:rPr>
            </w:pPr>
            <w:r w:rsidRPr="002A734B">
              <w:rPr>
                <w:sz w:val="24"/>
              </w:rPr>
              <w:t>Judges of local, appellate courts and the Supreme Court</w:t>
            </w:r>
          </w:p>
        </w:tc>
        <w:tc>
          <w:tcPr>
            <w:tcW w:w="1890" w:type="dxa"/>
          </w:tcPr>
          <w:p w:rsidR="00B67130" w:rsidRPr="002A734B" w:rsidRDefault="00901E5B" w:rsidP="00B67130">
            <w:pPr>
              <w:jc w:val="center"/>
              <w:rPr>
                <w:bCs/>
                <w:iCs/>
                <w:sz w:val="24"/>
              </w:rPr>
            </w:pPr>
            <w:r w:rsidRPr="002A734B">
              <w:rPr>
                <w:bCs/>
                <w:iCs/>
                <w:sz w:val="24"/>
              </w:rPr>
              <w:t xml:space="preserve">Training </w:t>
            </w:r>
          </w:p>
          <w:p w:rsidR="00B67130" w:rsidRPr="002A734B" w:rsidRDefault="00B67130" w:rsidP="00B67130">
            <w:pPr>
              <w:jc w:val="center"/>
              <w:rPr>
                <w:sz w:val="24"/>
              </w:rPr>
            </w:pPr>
          </w:p>
        </w:tc>
        <w:tc>
          <w:tcPr>
            <w:tcW w:w="2216" w:type="dxa"/>
          </w:tcPr>
          <w:p w:rsidR="00B67130" w:rsidRPr="002A734B" w:rsidRDefault="00901E5B" w:rsidP="00B67130">
            <w:pPr>
              <w:pBdr>
                <w:top w:val="nil"/>
                <w:left w:val="nil"/>
                <w:bottom w:val="nil"/>
                <w:right w:val="nil"/>
                <w:between w:val="nil"/>
              </w:pBdr>
              <w:ind w:hanging="2"/>
              <w:rPr>
                <w:color w:val="000000"/>
                <w:sz w:val="24"/>
              </w:rPr>
            </w:pPr>
            <w:r w:rsidRPr="002A734B">
              <w:rPr>
                <w:color w:val="000000"/>
                <w:sz w:val="24"/>
              </w:rPr>
              <w:t>Judicial Training Department</w:t>
            </w:r>
          </w:p>
          <w:p w:rsidR="00B67130" w:rsidRPr="002A734B" w:rsidRDefault="00B67130" w:rsidP="002A734B">
            <w:pPr>
              <w:pBdr>
                <w:top w:val="nil"/>
                <w:left w:val="nil"/>
                <w:bottom w:val="nil"/>
                <w:right w:val="nil"/>
                <w:between w:val="nil"/>
              </w:pBdr>
              <w:ind w:hanging="2"/>
              <w:rPr>
                <w:color w:val="000000"/>
                <w:sz w:val="16"/>
                <w:szCs w:val="16"/>
              </w:rPr>
            </w:pPr>
          </w:p>
        </w:tc>
        <w:tc>
          <w:tcPr>
            <w:tcW w:w="2215" w:type="dxa"/>
          </w:tcPr>
          <w:p w:rsidR="00B67130" w:rsidRPr="002A734B" w:rsidRDefault="00901E5B" w:rsidP="00B67130">
            <w:pPr>
              <w:jc w:val="center"/>
              <w:rPr>
                <w:sz w:val="20"/>
                <w:szCs w:val="20"/>
              </w:rPr>
            </w:pPr>
            <w:r w:rsidRPr="002A734B">
              <w:rPr>
                <w:sz w:val="20"/>
                <w:szCs w:val="20"/>
              </w:rPr>
              <w:t xml:space="preserve">Supported by the project of </w:t>
            </w:r>
            <w:r w:rsidRPr="002A734B">
              <w:rPr>
                <w:color w:val="000000"/>
                <w:sz w:val="20"/>
                <w:szCs w:val="20"/>
              </w:rPr>
              <w:t>the German Society for International Cooperation "Strengthening Ukraine's Compliance with EU Rule of Law Standards"</w:t>
            </w:r>
          </w:p>
        </w:tc>
      </w:tr>
      <w:tr w:rsidR="00705BB3" w:rsidTr="00AE6B04">
        <w:trPr>
          <w:trHeight w:val="921"/>
        </w:trPr>
        <w:tc>
          <w:tcPr>
            <w:tcW w:w="771" w:type="dxa"/>
            <w:shd w:val="clear" w:color="auto" w:fill="auto"/>
          </w:tcPr>
          <w:p w:rsidR="00AE6B04" w:rsidRPr="002A734B" w:rsidRDefault="00AE6B04" w:rsidP="002102F0">
            <w:pPr>
              <w:numPr>
                <w:ilvl w:val="0"/>
                <w:numId w:val="44"/>
              </w:numPr>
              <w:jc w:val="center"/>
              <w:rPr>
                <w:b/>
                <w:bCs/>
                <w:sz w:val="24"/>
              </w:rPr>
            </w:pPr>
          </w:p>
        </w:tc>
        <w:tc>
          <w:tcPr>
            <w:tcW w:w="1522" w:type="dxa"/>
            <w:shd w:val="clear" w:color="auto" w:fill="auto"/>
          </w:tcPr>
          <w:p w:rsidR="00AE6B04" w:rsidRPr="002A734B" w:rsidRDefault="00901E5B" w:rsidP="002102F0">
            <w:pPr>
              <w:pStyle w:val="a5"/>
              <w:jc w:val="center"/>
              <w:rPr>
                <w:bCs/>
                <w:sz w:val="24"/>
              </w:rPr>
            </w:pPr>
            <w:r w:rsidRPr="002A734B">
              <w:rPr>
                <w:bCs/>
                <w:sz w:val="24"/>
              </w:rPr>
              <w:t>17.01</w:t>
            </w:r>
          </w:p>
          <w:p w:rsidR="00AE6B04" w:rsidRPr="002A734B" w:rsidRDefault="00901E5B" w:rsidP="002102F0">
            <w:pPr>
              <w:pStyle w:val="a5"/>
              <w:jc w:val="center"/>
              <w:rPr>
                <w:bCs/>
                <w:sz w:val="24"/>
              </w:rPr>
            </w:pPr>
            <w:r w:rsidRPr="002A734B">
              <w:rPr>
                <w:bCs/>
                <w:sz w:val="24"/>
              </w:rPr>
              <w:t>27.01</w:t>
            </w:r>
          </w:p>
          <w:p w:rsidR="00AE6B04" w:rsidRPr="002A734B" w:rsidRDefault="00901E5B" w:rsidP="002102F0">
            <w:pPr>
              <w:pStyle w:val="a5"/>
              <w:jc w:val="center"/>
              <w:rPr>
                <w:bCs/>
                <w:sz w:val="24"/>
              </w:rPr>
            </w:pPr>
            <w:r w:rsidRPr="002A734B">
              <w:rPr>
                <w:bCs/>
                <w:sz w:val="24"/>
              </w:rPr>
              <w:t>10.02</w:t>
            </w:r>
          </w:p>
          <w:p w:rsidR="00AE6B04" w:rsidRPr="002A734B" w:rsidRDefault="00901E5B" w:rsidP="002102F0">
            <w:pPr>
              <w:pStyle w:val="a5"/>
              <w:jc w:val="center"/>
              <w:rPr>
                <w:bCs/>
                <w:sz w:val="24"/>
              </w:rPr>
            </w:pPr>
            <w:r w:rsidRPr="002A734B">
              <w:rPr>
                <w:bCs/>
                <w:sz w:val="24"/>
              </w:rPr>
              <w:t>05.12</w:t>
            </w:r>
          </w:p>
          <w:p w:rsidR="00AE6B04" w:rsidRPr="002A734B" w:rsidRDefault="00AE6B04" w:rsidP="002102F0">
            <w:pPr>
              <w:widowControl w:val="0"/>
              <w:shd w:val="clear" w:color="auto" w:fill="FFFFFF"/>
              <w:autoSpaceDE w:val="0"/>
              <w:autoSpaceDN w:val="0"/>
              <w:adjustRightInd w:val="0"/>
              <w:jc w:val="center"/>
              <w:rPr>
                <w:bCs/>
                <w:sz w:val="24"/>
              </w:rPr>
            </w:pPr>
          </w:p>
        </w:tc>
        <w:tc>
          <w:tcPr>
            <w:tcW w:w="4228" w:type="dxa"/>
            <w:shd w:val="clear" w:color="auto" w:fill="auto"/>
          </w:tcPr>
          <w:p w:rsidR="00AE6B04" w:rsidRPr="002A734B" w:rsidRDefault="00901E5B" w:rsidP="002102F0">
            <w:pPr>
              <w:widowControl w:val="0"/>
              <w:shd w:val="clear" w:color="auto" w:fill="FFFFFF"/>
              <w:autoSpaceDE w:val="0"/>
              <w:autoSpaceDN w:val="0"/>
              <w:adjustRightInd w:val="0"/>
              <w:jc w:val="both"/>
              <w:rPr>
                <w:sz w:val="24"/>
              </w:rPr>
            </w:pPr>
            <w:r w:rsidRPr="002A734B">
              <w:rPr>
                <w:sz w:val="24"/>
              </w:rPr>
              <w:t>"</w:t>
            </w:r>
            <w:r w:rsidRPr="002A734B">
              <w:rPr>
                <w:sz w:val="24"/>
                <w:lang w:eastAsia="en-US"/>
              </w:rPr>
              <w:t>Electronic declaration: features and common mistakes. Conflict of interest</w:t>
            </w:r>
            <w:r w:rsidRPr="002A734B">
              <w:rPr>
                <w:sz w:val="24"/>
              </w:rPr>
              <w:t>"</w:t>
            </w:r>
          </w:p>
        </w:tc>
        <w:tc>
          <w:tcPr>
            <w:tcW w:w="2238" w:type="dxa"/>
            <w:shd w:val="clear" w:color="auto" w:fill="auto"/>
          </w:tcPr>
          <w:p w:rsidR="00AE6B04" w:rsidRPr="002A734B" w:rsidRDefault="00901E5B" w:rsidP="002102F0">
            <w:pPr>
              <w:spacing w:after="240"/>
              <w:jc w:val="both"/>
              <w:rPr>
                <w:sz w:val="24"/>
              </w:rPr>
            </w:pPr>
            <w:r w:rsidRPr="002A734B">
              <w:rPr>
                <w:sz w:val="24"/>
              </w:rPr>
              <w:t>Judges of local, appellate courts and the Supreme Court</w:t>
            </w:r>
          </w:p>
        </w:tc>
        <w:tc>
          <w:tcPr>
            <w:tcW w:w="1890" w:type="dxa"/>
          </w:tcPr>
          <w:p w:rsidR="00AE6B04" w:rsidRPr="002A734B" w:rsidRDefault="00901E5B" w:rsidP="002102F0">
            <w:pPr>
              <w:jc w:val="center"/>
              <w:rPr>
                <w:bCs/>
                <w:iCs/>
                <w:sz w:val="24"/>
              </w:rPr>
            </w:pPr>
            <w:r w:rsidRPr="002A734B">
              <w:rPr>
                <w:bCs/>
                <w:iCs/>
                <w:sz w:val="24"/>
              </w:rPr>
              <w:t xml:space="preserve">Webinar </w:t>
            </w:r>
          </w:p>
          <w:p w:rsidR="00AE6B04" w:rsidRPr="002A734B" w:rsidRDefault="00AE6B04" w:rsidP="002102F0">
            <w:pPr>
              <w:jc w:val="center"/>
            </w:pPr>
          </w:p>
        </w:tc>
        <w:tc>
          <w:tcPr>
            <w:tcW w:w="2216" w:type="dxa"/>
          </w:tcPr>
          <w:p w:rsidR="00AE6B04" w:rsidRPr="002A734B" w:rsidRDefault="00901E5B" w:rsidP="002102F0">
            <w:pPr>
              <w:rPr>
                <w:sz w:val="24"/>
              </w:rPr>
            </w:pPr>
            <w:r w:rsidRPr="002A734B">
              <w:rPr>
                <w:sz w:val="24"/>
              </w:rPr>
              <w:t>Dniprovsky District</w:t>
            </w:r>
          </w:p>
          <w:p w:rsidR="00AE6B04" w:rsidRPr="002A734B" w:rsidRDefault="00901E5B" w:rsidP="002102F0">
            <w:pPr>
              <w:rPr>
                <w:sz w:val="24"/>
              </w:rPr>
            </w:pPr>
            <w:r w:rsidRPr="002A734B">
              <w:rPr>
                <w:sz w:val="24"/>
              </w:rPr>
              <w:t>Odesa regional office</w:t>
            </w:r>
          </w:p>
          <w:p w:rsidR="00AE6B04" w:rsidRPr="002A734B" w:rsidRDefault="00901E5B" w:rsidP="002102F0">
            <w:pPr>
              <w:rPr>
                <w:sz w:val="24"/>
              </w:rPr>
            </w:pPr>
            <w:r w:rsidRPr="002A734B">
              <w:rPr>
                <w:sz w:val="24"/>
              </w:rPr>
              <w:t>Kharkiv regional office</w:t>
            </w:r>
          </w:p>
          <w:p w:rsidR="00AE6B04" w:rsidRPr="002A734B" w:rsidRDefault="00901E5B" w:rsidP="002102F0">
            <w:pPr>
              <w:rPr>
                <w:sz w:val="24"/>
              </w:rPr>
            </w:pPr>
            <w:r w:rsidRPr="002A734B">
              <w:rPr>
                <w:sz w:val="24"/>
              </w:rPr>
              <w:t>Lviv regional office</w:t>
            </w:r>
          </w:p>
          <w:p w:rsidR="00AE6B04" w:rsidRPr="002A734B" w:rsidRDefault="00AE6B04" w:rsidP="002102F0">
            <w:pPr>
              <w:rPr>
                <w:sz w:val="24"/>
              </w:rPr>
            </w:pPr>
          </w:p>
        </w:tc>
        <w:tc>
          <w:tcPr>
            <w:tcW w:w="2215" w:type="dxa"/>
          </w:tcPr>
          <w:p w:rsidR="00AE6B04" w:rsidRPr="002A734B" w:rsidRDefault="00AE6B04" w:rsidP="002102F0">
            <w:pPr>
              <w:spacing w:after="240"/>
              <w:jc w:val="center"/>
              <w:rPr>
                <w:sz w:val="24"/>
              </w:rPr>
            </w:pPr>
          </w:p>
        </w:tc>
      </w:tr>
      <w:tr w:rsidR="00705BB3" w:rsidTr="00AE6B04">
        <w:trPr>
          <w:trHeight w:val="921"/>
        </w:trPr>
        <w:tc>
          <w:tcPr>
            <w:tcW w:w="771" w:type="dxa"/>
            <w:shd w:val="clear" w:color="auto" w:fill="auto"/>
          </w:tcPr>
          <w:p w:rsidR="00AE6B04" w:rsidRPr="002A734B" w:rsidRDefault="00AE6B04" w:rsidP="00AF6D40">
            <w:pPr>
              <w:numPr>
                <w:ilvl w:val="0"/>
                <w:numId w:val="44"/>
              </w:numPr>
              <w:jc w:val="center"/>
              <w:rPr>
                <w:b/>
                <w:bCs/>
                <w:sz w:val="24"/>
              </w:rPr>
            </w:pPr>
          </w:p>
        </w:tc>
        <w:tc>
          <w:tcPr>
            <w:tcW w:w="1522" w:type="dxa"/>
            <w:shd w:val="clear" w:color="auto" w:fill="auto"/>
          </w:tcPr>
          <w:p w:rsidR="00AE6B04" w:rsidRPr="002A734B" w:rsidRDefault="00901E5B" w:rsidP="00AF6D40">
            <w:pPr>
              <w:snapToGrid w:val="0"/>
              <w:spacing w:after="240"/>
              <w:jc w:val="center"/>
              <w:rPr>
                <w:bCs/>
                <w:sz w:val="24"/>
                <w:lang w:val="ru-RU"/>
              </w:rPr>
            </w:pPr>
            <w:r w:rsidRPr="002A734B">
              <w:rPr>
                <w:bCs/>
                <w:sz w:val="24"/>
                <w:lang w:val="ru-RU"/>
              </w:rPr>
              <w:t>17.01</w:t>
            </w:r>
          </w:p>
        </w:tc>
        <w:tc>
          <w:tcPr>
            <w:tcW w:w="4228" w:type="dxa"/>
            <w:shd w:val="clear" w:color="auto" w:fill="auto"/>
          </w:tcPr>
          <w:p w:rsidR="00AE6B04" w:rsidRPr="009F71BB" w:rsidRDefault="00901E5B" w:rsidP="00AF6D40">
            <w:pPr>
              <w:pStyle w:val="a5"/>
              <w:jc w:val="both"/>
              <w:rPr>
                <w:iCs/>
                <w:sz w:val="24"/>
                <w:lang w:val="en-US"/>
              </w:rPr>
            </w:pPr>
            <w:r w:rsidRPr="009F71BB">
              <w:rPr>
                <w:iCs/>
                <w:sz w:val="24"/>
                <w:lang w:val="en-US"/>
              </w:rPr>
              <w:t>"Disputes in the field of protection of internally displaced persons"</w:t>
            </w:r>
          </w:p>
        </w:tc>
        <w:tc>
          <w:tcPr>
            <w:tcW w:w="2238" w:type="dxa"/>
            <w:shd w:val="clear" w:color="auto" w:fill="auto"/>
          </w:tcPr>
          <w:p w:rsidR="00AE6B04" w:rsidRPr="002A734B" w:rsidRDefault="00901E5B" w:rsidP="00AF6D40">
            <w:pPr>
              <w:jc w:val="both"/>
              <w:rPr>
                <w:sz w:val="24"/>
              </w:rPr>
            </w:pPr>
            <w:r w:rsidRPr="002A734B">
              <w:rPr>
                <w:sz w:val="24"/>
              </w:rPr>
              <w:t>Judges of local general and appellate, district and appellate administrative courts</w:t>
            </w:r>
          </w:p>
          <w:p w:rsidR="0030215D" w:rsidRPr="002A734B" w:rsidRDefault="0030215D" w:rsidP="00AF6D40">
            <w:pPr>
              <w:jc w:val="both"/>
              <w:rPr>
                <w:sz w:val="24"/>
              </w:rPr>
            </w:pPr>
          </w:p>
        </w:tc>
        <w:tc>
          <w:tcPr>
            <w:tcW w:w="1890" w:type="dxa"/>
          </w:tcPr>
          <w:p w:rsidR="00AE6B04" w:rsidRPr="002A734B" w:rsidRDefault="00901E5B" w:rsidP="00AF6D40">
            <w:pPr>
              <w:jc w:val="center"/>
              <w:rPr>
                <w:bCs/>
                <w:sz w:val="24"/>
              </w:rPr>
            </w:pPr>
            <w:r w:rsidRPr="002A734B">
              <w:rPr>
                <w:bCs/>
                <w:sz w:val="24"/>
              </w:rPr>
              <w:t>Training</w:t>
            </w:r>
          </w:p>
          <w:p w:rsidR="00AE6B04" w:rsidRPr="002A734B" w:rsidRDefault="00AE6B04" w:rsidP="00AF6D40">
            <w:pPr>
              <w:jc w:val="center"/>
            </w:pPr>
          </w:p>
        </w:tc>
        <w:tc>
          <w:tcPr>
            <w:tcW w:w="2216" w:type="dxa"/>
          </w:tcPr>
          <w:p w:rsidR="00AE6B04" w:rsidRPr="002A734B" w:rsidRDefault="00901E5B" w:rsidP="00AF6D40">
            <w:pPr>
              <w:rPr>
                <w:sz w:val="24"/>
              </w:rPr>
            </w:pPr>
            <w:r w:rsidRPr="002A734B">
              <w:rPr>
                <w:sz w:val="24"/>
              </w:rPr>
              <w:t>Kharkiv regional office</w:t>
            </w:r>
          </w:p>
        </w:tc>
        <w:tc>
          <w:tcPr>
            <w:tcW w:w="2215" w:type="dxa"/>
          </w:tcPr>
          <w:p w:rsidR="00AE6B04" w:rsidRPr="002A734B" w:rsidRDefault="00AE6B04" w:rsidP="00AF6D40">
            <w:pPr>
              <w:spacing w:after="240"/>
              <w:jc w:val="center"/>
              <w:rPr>
                <w:b/>
                <w:bCs/>
                <w:sz w:val="48"/>
                <w:szCs w:val="48"/>
              </w:rPr>
            </w:pPr>
          </w:p>
        </w:tc>
      </w:tr>
      <w:tr w:rsidR="00705BB3" w:rsidTr="00AE6B04">
        <w:trPr>
          <w:trHeight w:val="533"/>
        </w:trPr>
        <w:tc>
          <w:tcPr>
            <w:tcW w:w="771" w:type="dxa"/>
            <w:shd w:val="clear" w:color="auto" w:fill="auto"/>
          </w:tcPr>
          <w:p w:rsidR="00AE6B04" w:rsidRPr="002A734B" w:rsidRDefault="00AE6B04" w:rsidP="00AF6D40">
            <w:pPr>
              <w:numPr>
                <w:ilvl w:val="0"/>
                <w:numId w:val="44"/>
              </w:numPr>
              <w:jc w:val="center"/>
              <w:rPr>
                <w:b/>
                <w:bCs/>
                <w:sz w:val="24"/>
              </w:rPr>
            </w:pPr>
          </w:p>
        </w:tc>
        <w:tc>
          <w:tcPr>
            <w:tcW w:w="1522" w:type="dxa"/>
            <w:shd w:val="clear" w:color="auto" w:fill="auto"/>
          </w:tcPr>
          <w:p w:rsidR="00AE6B04" w:rsidRPr="002A734B" w:rsidRDefault="00901E5B" w:rsidP="00AF6D40">
            <w:pPr>
              <w:jc w:val="center"/>
              <w:rPr>
                <w:bCs/>
                <w:sz w:val="24"/>
              </w:rPr>
            </w:pPr>
            <w:r w:rsidRPr="002A734B">
              <w:rPr>
                <w:sz w:val="24"/>
                <w:lang w:eastAsia="en-US"/>
              </w:rPr>
              <w:t>21.01</w:t>
            </w:r>
          </w:p>
        </w:tc>
        <w:tc>
          <w:tcPr>
            <w:tcW w:w="4228" w:type="dxa"/>
            <w:shd w:val="clear" w:color="auto" w:fill="auto"/>
          </w:tcPr>
          <w:p w:rsidR="00AE6B04" w:rsidRPr="002A734B" w:rsidRDefault="00901E5B" w:rsidP="00AF6D40">
            <w:pPr>
              <w:jc w:val="both"/>
              <w:rPr>
                <w:bCs/>
                <w:sz w:val="24"/>
              </w:rPr>
            </w:pPr>
            <w:r w:rsidRPr="002A734B">
              <w:rPr>
                <w:bCs/>
                <w:sz w:val="24"/>
              </w:rPr>
              <w:t>"Crimes in the field of morality"</w:t>
            </w:r>
          </w:p>
          <w:p w:rsidR="00AE6B04" w:rsidRPr="002A734B" w:rsidRDefault="00AE6B04" w:rsidP="00AF6D40">
            <w:pPr>
              <w:jc w:val="both"/>
              <w:rPr>
                <w:bCs/>
                <w:sz w:val="24"/>
              </w:rPr>
            </w:pPr>
          </w:p>
        </w:tc>
        <w:tc>
          <w:tcPr>
            <w:tcW w:w="2238" w:type="dxa"/>
            <w:shd w:val="clear" w:color="auto" w:fill="auto"/>
          </w:tcPr>
          <w:p w:rsidR="00AE6B04" w:rsidRPr="002A734B" w:rsidRDefault="00901E5B" w:rsidP="00AF6D40">
            <w:pPr>
              <w:jc w:val="both"/>
              <w:rPr>
                <w:bCs/>
                <w:sz w:val="24"/>
              </w:rPr>
            </w:pPr>
            <w:r w:rsidRPr="002A734B">
              <w:rPr>
                <w:sz w:val="24"/>
              </w:rPr>
              <w:t xml:space="preserve">Judges of local general courts </w:t>
            </w:r>
          </w:p>
        </w:tc>
        <w:tc>
          <w:tcPr>
            <w:tcW w:w="1890" w:type="dxa"/>
          </w:tcPr>
          <w:p w:rsidR="00AE6B04" w:rsidRPr="002A734B" w:rsidRDefault="00901E5B" w:rsidP="00AF6D40">
            <w:pPr>
              <w:jc w:val="center"/>
              <w:rPr>
                <w:bCs/>
                <w:iCs/>
                <w:sz w:val="24"/>
              </w:rPr>
            </w:pPr>
            <w:r w:rsidRPr="002A734B">
              <w:rPr>
                <w:bCs/>
                <w:iCs/>
                <w:sz w:val="24"/>
              </w:rPr>
              <w:t>Workshop seminar</w:t>
            </w:r>
          </w:p>
          <w:p w:rsidR="00AE6B04" w:rsidRPr="002A734B" w:rsidRDefault="00AE6B04" w:rsidP="00AF6D40">
            <w:pPr>
              <w:jc w:val="center"/>
            </w:pPr>
          </w:p>
        </w:tc>
        <w:tc>
          <w:tcPr>
            <w:tcW w:w="2216" w:type="dxa"/>
          </w:tcPr>
          <w:p w:rsidR="00AE6B04" w:rsidRPr="002A734B" w:rsidRDefault="00901E5B" w:rsidP="00AF6D40">
            <w:pPr>
              <w:rPr>
                <w:sz w:val="24"/>
              </w:rPr>
            </w:pPr>
            <w:r w:rsidRPr="002A734B">
              <w:rPr>
                <w:sz w:val="24"/>
              </w:rPr>
              <w:t>Odesa regional office</w:t>
            </w:r>
          </w:p>
        </w:tc>
        <w:tc>
          <w:tcPr>
            <w:tcW w:w="2215" w:type="dxa"/>
          </w:tcPr>
          <w:p w:rsidR="00AE6B04" w:rsidRPr="002A734B" w:rsidRDefault="00AE6B04" w:rsidP="00AF6D40">
            <w:pPr>
              <w:spacing w:after="240"/>
              <w:jc w:val="center"/>
              <w:rPr>
                <w:sz w:val="24"/>
              </w:rPr>
            </w:pPr>
          </w:p>
        </w:tc>
      </w:tr>
      <w:tr w:rsidR="00705BB3" w:rsidTr="00AE6B04">
        <w:tc>
          <w:tcPr>
            <w:tcW w:w="771" w:type="dxa"/>
            <w:shd w:val="clear" w:color="auto" w:fill="auto"/>
          </w:tcPr>
          <w:p w:rsidR="00AE6B04" w:rsidRPr="002A734B" w:rsidRDefault="00AE6B04" w:rsidP="00AF6D40">
            <w:pPr>
              <w:numPr>
                <w:ilvl w:val="0"/>
                <w:numId w:val="44"/>
              </w:numPr>
              <w:jc w:val="center"/>
              <w:rPr>
                <w:b/>
                <w:bCs/>
                <w:sz w:val="24"/>
              </w:rPr>
            </w:pPr>
          </w:p>
        </w:tc>
        <w:tc>
          <w:tcPr>
            <w:tcW w:w="1522" w:type="dxa"/>
            <w:shd w:val="clear" w:color="auto" w:fill="auto"/>
          </w:tcPr>
          <w:p w:rsidR="00AE6B04" w:rsidRPr="002A734B" w:rsidRDefault="00901E5B" w:rsidP="00AF6D40">
            <w:pPr>
              <w:snapToGrid w:val="0"/>
              <w:spacing w:after="240"/>
              <w:jc w:val="center"/>
              <w:rPr>
                <w:bCs/>
                <w:sz w:val="24"/>
              </w:rPr>
            </w:pPr>
            <w:r w:rsidRPr="002A734B">
              <w:rPr>
                <w:bCs/>
                <w:sz w:val="24"/>
              </w:rPr>
              <w:t>24.01</w:t>
            </w:r>
          </w:p>
        </w:tc>
        <w:tc>
          <w:tcPr>
            <w:tcW w:w="4228" w:type="dxa"/>
            <w:shd w:val="clear" w:color="auto" w:fill="auto"/>
          </w:tcPr>
          <w:p w:rsidR="00AE6B04" w:rsidRPr="002A734B" w:rsidRDefault="00901E5B" w:rsidP="00252D4D">
            <w:pPr>
              <w:pStyle w:val="a5"/>
              <w:spacing w:after="240"/>
              <w:jc w:val="both"/>
              <w:rPr>
                <w:iCs/>
                <w:sz w:val="24"/>
              </w:rPr>
            </w:pPr>
            <w:r w:rsidRPr="002A734B">
              <w:rPr>
                <w:iCs/>
                <w:sz w:val="24"/>
              </w:rPr>
              <w:t>"</w:t>
            </w:r>
            <w:r w:rsidR="003907E2" w:rsidRPr="002A734B">
              <w:rPr>
                <w:iCs/>
                <w:sz w:val="24"/>
              </w:rPr>
              <w:t>Basic course on war crimes</w:t>
            </w:r>
            <w:r w:rsidRPr="002A734B">
              <w:rPr>
                <w:iCs/>
                <w:sz w:val="24"/>
              </w:rPr>
              <w:t>"</w:t>
            </w:r>
          </w:p>
          <w:p w:rsidR="00AE6B04" w:rsidRPr="002A734B" w:rsidRDefault="00AE6B04" w:rsidP="00AF6D40">
            <w:pPr>
              <w:pStyle w:val="a5"/>
              <w:spacing w:after="240"/>
              <w:jc w:val="both"/>
              <w:rPr>
                <w:iCs/>
                <w:sz w:val="24"/>
              </w:rPr>
            </w:pPr>
          </w:p>
        </w:tc>
        <w:tc>
          <w:tcPr>
            <w:tcW w:w="2238" w:type="dxa"/>
            <w:shd w:val="clear" w:color="auto" w:fill="auto"/>
          </w:tcPr>
          <w:p w:rsidR="00AE6B04" w:rsidRPr="002A734B" w:rsidRDefault="00901E5B" w:rsidP="009353F2">
            <w:pPr>
              <w:spacing w:after="240"/>
              <w:jc w:val="both"/>
              <w:rPr>
                <w:sz w:val="24"/>
              </w:rPr>
            </w:pPr>
            <w:r w:rsidRPr="002A734B">
              <w:rPr>
                <w:sz w:val="24"/>
              </w:rPr>
              <w:t xml:space="preserve">Judges of local general </w:t>
            </w:r>
            <w:r w:rsidRPr="009F71BB">
              <w:rPr>
                <w:sz w:val="24"/>
                <w:lang w:val="en-US"/>
              </w:rPr>
              <w:t xml:space="preserve">and appellate </w:t>
            </w:r>
            <w:r w:rsidRPr="002A734B">
              <w:rPr>
                <w:sz w:val="24"/>
              </w:rPr>
              <w:t>courts</w:t>
            </w:r>
          </w:p>
        </w:tc>
        <w:tc>
          <w:tcPr>
            <w:tcW w:w="1890" w:type="dxa"/>
          </w:tcPr>
          <w:p w:rsidR="00AE6B04" w:rsidRPr="002A734B" w:rsidRDefault="00901E5B" w:rsidP="00AF6D40">
            <w:pPr>
              <w:jc w:val="center"/>
              <w:rPr>
                <w:bCs/>
                <w:sz w:val="24"/>
              </w:rPr>
            </w:pPr>
            <w:r w:rsidRPr="002A734B">
              <w:rPr>
                <w:bCs/>
                <w:sz w:val="24"/>
              </w:rPr>
              <w:t>Training</w:t>
            </w:r>
          </w:p>
          <w:p w:rsidR="00AE6B04" w:rsidRPr="002A734B" w:rsidRDefault="00AE6B04" w:rsidP="00AF6D40">
            <w:pPr>
              <w:jc w:val="center"/>
            </w:pPr>
          </w:p>
        </w:tc>
        <w:tc>
          <w:tcPr>
            <w:tcW w:w="2216" w:type="dxa"/>
          </w:tcPr>
          <w:p w:rsidR="00AE6B04" w:rsidRPr="002A734B" w:rsidRDefault="00901E5B" w:rsidP="00AF6D40">
            <w:pPr>
              <w:rPr>
                <w:sz w:val="24"/>
              </w:rPr>
            </w:pPr>
            <w:r w:rsidRPr="002A734B">
              <w:rPr>
                <w:sz w:val="24"/>
              </w:rPr>
              <w:t>Kharkiv regional office</w:t>
            </w:r>
          </w:p>
        </w:tc>
        <w:tc>
          <w:tcPr>
            <w:tcW w:w="2215" w:type="dxa"/>
          </w:tcPr>
          <w:p w:rsidR="00AE6B04" w:rsidRPr="002A734B" w:rsidRDefault="00AE6B04" w:rsidP="00AF6D40">
            <w:pPr>
              <w:spacing w:after="240"/>
              <w:jc w:val="center"/>
              <w:rPr>
                <w:b/>
                <w:bCs/>
                <w:sz w:val="48"/>
                <w:szCs w:val="48"/>
              </w:rPr>
            </w:pPr>
          </w:p>
        </w:tc>
      </w:tr>
      <w:tr w:rsidR="00705BB3" w:rsidTr="00AE6B04">
        <w:tc>
          <w:tcPr>
            <w:tcW w:w="771" w:type="dxa"/>
            <w:shd w:val="clear" w:color="auto" w:fill="auto"/>
          </w:tcPr>
          <w:p w:rsidR="00AE6B04" w:rsidRPr="002A734B" w:rsidRDefault="00AE6B04" w:rsidP="00FE2A34">
            <w:pPr>
              <w:numPr>
                <w:ilvl w:val="0"/>
                <w:numId w:val="44"/>
              </w:numPr>
              <w:jc w:val="center"/>
              <w:rPr>
                <w:b/>
                <w:bCs/>
                <w:sz w:val="24"/>
              </w:rPr>
            </w:pPr>
          </w:p>
        </w:tc>
        <w:tc>
          <w:tcPr>
            <w:tcW w:w="1522" w:type="dxa"/>
            <w:shd w:val="clear" w:color="auto" w:fill="auto"/>
          </w:tcPr>
          <w:p w:rsidR="00AE6B04" w:rsidRPr="002A734B" w:rsidRDefault="003907E2" w:rsidP="00FE2A34">
            <w:pPr>
              <w:jc w:val="center"/>
              <w:rPr>
                <w:sz w:val="24"/>
              </w:rPr>
            </w:pPr>
            <w:r w:rsidRPr="002A734B">
              <w:rPr>
                <w:sz w:val="24"/>
              </w:rPr>
              <w:t>28</w:t>
            </w:r>
            <w:r w:rsidR="00901E5B" w:rsidRPr="002A734B">
              <w:rPr>
                <w:sz w:val="24"/>
              </w:rPr>
              <w:t>.01</w:t>
            </w:r>
          </w:p>
        </w:tc>
        <w:tc>
          <w:tcPr>
            <w:tcW w:w="4228" w:type="dxa"/>
            <w:shd w:val="clear" w:color="auto" w:fill="auto"/>
          </w:tcPr>
          <w:p w:rsidR="00AE6B04" w:rsidRPr="002A734B" w:rsidRDefault="00901E5B" w:rsidP="00926068">
            <w:pPr>
              <w:jc w:val="both"/>
              <w:rPr>
                <w:rFonts w:eastAsia="Calibri"/>
                <w:sz w:val="24"/>
                <w:lang w:eastAsia="en-US"/>
              </w:rPr>
            </w:pPr>
            <w:r w:rsidRPr="002A734B">
              <w:rPr>
                <w:rFonts w:eastAsia="Calibri"/>
                <w:sz w:val="24"/>
                <w:lang w:eastAsia="en-US"/>
              </w:rPr>
              <w:t>"</w:t>
            </w:r>
            <w:r w:rsidRPr="002A734B">
              <w:rPr>
                <w:sz w:val="24"/>
                <w:shd w:val="clear" w:color="auto" w:fill="FFFFFF"/>
              </w:rPr>
              <w:t>Electronic Evidence in the Criminal Procedure of Ukraine</w:t>
            </w:r>
            <w:r w:rsidRPr="002A734B">
              <w:rPr>
                <w:rFonts w:eastAsia="Calibri"/>
                <w:sz w:val="24"/>
                <w:lang w:eastAsia="en-US"/>
              </w:rPr>
              <w:t>"</w:t>
            </w:r>
          </w:p>
        </w:tc>
        <w:tc>
          <w:tcPr>
            <w:tcW w:w="2238" w:type="dxa"/>
            <w:shd w:val="clear" w:color="auto" w:fill="auto"/>
          </w:tcPr>
          <w:p w:rsidR="00AE6B04" w:rsidRPr="002A734B" w:rsidRDefault="00901E5B" w:rsidP="00FE2A34">
            <w:pPr>
              <w:jc w:val="both"/>
              <w:rPr>
                <w:sz w:val="24"/>
              </w:rPr>
            </w:pPr>
            <w:r w:rsidRPr="002A734B">
              <w:rPr>
                <w:sz w:val="24"/>
              </w:rPr>
              <w:t>Judges of local general and appellate courts,</w:t>
            </w:r>
          </w:p>
          <w:p w:rsidR="00AE6B04" w:rsidRPr="002A734B" w:rsidRDefault="00901E5B" w:rsidP="00FE2A34">
            <w:pPr>
              <w:jc w:val="both"/>
              <w:rPr>
                <w:sz w:val="24"/>
              </w:rPr>
            </w:pPr>
            <w:r w:rsidRPr="002A734B">
              <w:rPr>
                <w:sz w:val="24"/>
              </w:rPr>
              <w:t xml:space="preserve">prosecutors </w:t>
            </w:r>
          </w:p>
        </w:tc>
        <w:tc>
          <w:tcPr>
            <w:tcW w:w="1890" w:type="dxa"/>
          </w:tcPr>
          <w:p w:rsidR="00AE6B04" w:rsidRPr="002A734B" w:rsidRDefault="00901E5B" w:rsidP="00FE2A34">
            <w:pPr>
              <w:jc w:val="center"/>
              <w:rPr>
                <w:bCs/>
                <w:iCs/>
                <w:sz w:val="24"/>
              </w:rPr>
            </w:pPr>
            <w:r w:rsidRPr="002A734B">
              <w:rPr>
                <w:bCs/>
                <w:iCs/>
                <w:sz w:val="24"/>
              </w:rPr>
              <w:t>Round table</w:t>
            </w:r>
          </w:p>
          <w:p w:rsidR="00AE6B04" w:rsidRPr="002A734B" w:rsidRDefault="00AE6B04" w:rsidP="00A52B5B">
            <w:pPr>
              <w:jc w:val="center"/>
              <w:rPr>
                <w:bCs/>
                <w:iCs/>
                <w:color w:val="FF0000"/>
                <w:sz w:val="24"/>
              </w:rPr>
            </w:pPr>
          </w:p>
        </w:tc>
        <w:tc>
          <w:tcPr>
            <w:tcW w:w="2216" w:type="dxa"/>
          </w:tcPr>
          <w:p w:rsidR="00AE6B04" w:rsidRPr="002A734B" w:rsidRDefault="00901E5B" w:rsidP="00FE2A34">
            <w:pPr>
              <w:rPr>
                <w:sz w:val="24"/>
              </w:rPr>
            </w:pPr>
            <w:r w:rsidRPr="002A734B">
              <w:rPr>
                <w:sz w:val="24"/>
              </w:rPr>
              <w:t>Judicial Training Department</w:t>
            </w:r>
          </w:p>
        </w:tc>
        <w:tc>
          <w:tcPr>
            <w:tcW w:w="2215" w:type="dxa"/>
          </w:tcPr>
          <w:p w:rsidR="00AE6B04" w:rsidRPr="002A734B" w:rsidRDefault="00901E5B" w:rsidP="00814BC3">
            <w:pPr>
              <w:jc w:val="center"/>
              <w:rPr>
                <w:sz w:val="20"/>
                <w:szCs w:val="20"/>
              </w:rPr>
            </w:pPr>
            <w:r w:rsidRPr="009F71BB">
              <w:rPr>
                <w:color w:val="000000"/>
                <w:sz w:val="20"/>
                <w:szCs w:val="20"/>
                <w:lang w:val="en-US"/>
              </w:rPr>
              <w:t xml:space="preserve">Together with the Training Center for Prosecutors of Ukraine, the </w:t>
            </w:r>
            <w:r w:rsidRPr="002A734B">
              <w:rPr>
                <w:color w:val="000000"/>
                <w:sz w:val="20"/>
                <w:szCs w:val="20"/>
                <w:lang w:val="en-US"/>
              </w:rPr>
              <w:t xml:space="preserve">European Union </w:t>
            </w:r>
            <w:r w:rsidRPr="009F71BB">
              <w:rPr>
                <w:color w:val="000000"/>
                <w:sz w:val="20"/>
                <w:szCs w:val="20"/>
                <w:lang w:val="en-US"/>
              </w:rPr>
              <w:t xml:space="preserve">Advisory Mission </w:t>
            </w:r>
            <w:r w:rsidRPr="002A734B">
              <w:rPr>
                <w:color w:val="000000"/>
                <w:sz w:val="20"/>
                <w:szCs w:val="20"/>
                <w:lang w:val="en-US"/>
              </w:rPr>
              <w:t>and the Council of Europe in Ukraine</w:t>
            </w:r>
          </w:p>
        </w:tc>
      </w:tr>
      <w:tr w:rsidR="00705BB3" w:rsidTr="00AE6B04">
        <w:tc>
          <w:tcPr>
            <w:tcW w:w="771" w:type="dxa"/>
            <w:shd w:val="clear" w:color="auto" w:fill="auto"/>
          </w:tcPr>
          <w:p w:rsidR="00AE6B04" w:rsidRPr="002A734B" w:rsidRDefault="00AE6B04" w:rsidP="00964A4B">
            <w:pPr>
              <w:numPr>
                <w:ilvl w:val="0"/>
                <w:numId w:val="44"/>
              </w:numPr>
              <w:jc w:val="center"/>
              <w:rPr>
                <w:b/>
                <w:bCs/>
                <w:sz w:val="24"/>
              </w:rPr>
            </w:pPr>
          </w:p>
        </w:tc>
        <w:tc>
          <w:tcPr>
            <w:tcW w:w="1522" w:type="dxa"/>
            <w:shd w:val="clear" w:color="auto" w:fill="auto"/>
          </w:tcPr>
          <w:p w:rsidR="00AE6B04" w:rsidRPr="002A734B" w:rsidRDefault="00901E5B" w:rsidP="00964A4B">
            <w:pPr>
              <w:jc w:val="center"/>
              <w:rPr>
                <w:sz w:val="24"/>
              </w:rPr>
            </w:pPr>
            <w:r w:rsidRPr="002A734B">
              <w:rPr>
                <w:sz w:val="24"/>
              </w:rPr>
              <w:t>29.01</w:t>
            </w:r>
          </w:p>
          <w:p w:rsidR="00AE6B04" w:rsidRPr="002A734B" w:rsidRDefault="00AE6B04" w:rsidP="00964A4B">
            <w:pPr>
              <w:jc w:val="center"/>
              <w:rPr>
                <w:sz w:val="24"/>
              </w:rPr>
            </w:pPr>
          </w:p>
          <w:p w:rsidR="00AE6B04" w:rsidRPr="002A734B" w:rsidRDefault="00901E5B" w:rsidP="00964A4B">
            <w:pPr>
              <w:jc w:val="center"/>
              <w:rPr>
                <w:sz w:val="24"/>
              </w:rPr>
            </w:pPr>
            <w:r w:rsidRPr="002A734B">
              <w:rPr>
                <w:sz w:val="24"/>
              </w:rPr>
              <w:t>11.09</w:t>
            </w:r>
          </w:p>
        </w:tc>
        <w:tc>
          <w:tcPr>
            <w:tcW w:w="4228" w:type="dxa"/>
            <w:shd w:val="clear" w:color="auto" w:fill="auto"/>
          </w:tcPr>
          <w:p w:rsidR="00AE6B04" w:rsidRPr="002A734B" w:rsidRDefault="00901E5B" w:rsidP="00964A4B">
            <w:pPr>
              <w:jc w:val="both"/>
              <w:rPr>
                <w:sz w:val="24"/>
              </w:rPr>
            </w:pPr>
            <w:r w:rsidRPr="002A734B">
              <w:rPr>
                <w:rFonts w:eastAsia="Calibri"/>
                <w:sz w:val="24"/>
                <w:lang w:eastAsia="en-US"/>
              </w:rPr>
              <w:t>"</w:t>
            </w:r>
            <w:r w:rsidRPr="002A734B">
              <w:rPr>
                <w:bCs/>
                <w:noProof/>
                <w:sz w:val="24"/>
              </w:rPr>
              <w:t>Application of the principle of legal certainty in the administration of justice</w:t>
            </w:r>
            <w:r w:rsidRPr="002A734B">
              <w:rPr>
                <w:rFonts w:eastAsia="Calibri"/>
                <w:sz w:val="24"/>
                <w:lang w:eastAsia="en-US"/>
              </w:rPr>
              <w:t>"</w:t>
            </w:r>
          </w:p>
        </w:tc>
        <w:tc>
          <w:tcPr>
            <w:tcW w:w="2238" w:type="dxa"/>
            <w:shd w:val="clear" w:color="auto" w:fill="auto"/>
          </w:tcPr>
          <w:p w:rsidR="00AE6B04" w:rsidRPr="002A734B" w:rsidRDefault="00901E5B" w:rsidP="00964A4B">
            <w:pPr>
              <w:spacing w:after="240"/>
              <w:jc w:val="both"/>
              <w:rPr>
                <w:sz w:val="24"/>
              </w:rPr>
            </w:pPr>
            <w:r w:rsidRPr="002A734B">
              <w:rPr>
                <w:sz w:val="24"/>
              </w:rPr>
              <w:t>Judges of local, appellate courts and the Supreme Court</w:t>
            </w:r>
          </w:p>
        </w:tc>
        <w:tc>
          <w:tcPr>
            <w:tcW w:w="1890" w:type="dxa"/>
          </w:tcPr>
          <w:p w:rsidR="00AE6B04" w:rsidRPr="002A734B" w:rsidRDefault="00901E5B" w:rsidP="00964A4B">
            <w:pPr>
              <w:jc w:val="center"/>
            </w:pPr>
            <w:r w:rsidRPr="002A734B">
              <w:rPr>
                <w:bCs/>
                <w:iCs/>
                <w:sz w:val="24"/>
              </w:rPr>
              <w:t>Webinar</w:t>
            </w:r>
          </w:p>
        </w:tc>
        <w:tc>
          <w:tcPr>
            <w:tcW w:w="2216" w:type="dxa"/>
          </w:tcPr>
          <w:p w:rsidR="00AE6B04" w:rsidRPr="002A734B" w:rsidRDefault="00901E5B" w:rsidP="00964A4B">
            <w:pPr>
              <w:rPr>
                <w:sz w:val="24"/>
              </w:rPr>
            </w:pPr>
            <w:r w:rsidRPr="002A734B">
              <w:rPr>
                <w:sz w:val="24"/>
              </w:rPr>
              <w:t>Judicial Training Department</w:t>
            </w:r>
          </w:p>
          <w:p w:rsidR="00AE6B04" w:rsidRPr="002A734B" w:rsidRDefault="00AE6B04" w:rsidP="00964A4B">
            <w:pPr>
              <w:rPr>
                <w:strike/>
                <w:sz w:val="24"/>
              </w:rPr>
            </w:pPr>
          </w:p>
        </w:tc>
        <w:tc>
          <w:tcPr>
            <w:tcW w:w="2215" w:type="dxa"/>
          </w:tcPr>
          <w:p w:rsidR="00AE6B04" w:rsidRPr="002A734B" w:rsidRDefault="00AE6B04" w:rsidP="00964A4B">
            <w:pPr>
              <w:spacing w:after="240"/>
              <w:jc w:val="center"/>
              <w:rPr>
                <w:sz w:val="24"/>
              </w:rPr>
            </w:pPr>
          </w:p>
        </w:tc>
      </w:tr>
      <w:tr w:rsidR="00705BB3" w:rsidTr="00AE6B04">
        <w:tc>
          <w:tcPr>
            <w:tcW w:w="771" w:type="dxa"/>
            <w:shd w:val="clear" w:color="auto" w:fill="auto"/>
          </w:tcPr>
          <w:p w:rsidR="00AE6B04" w:rsidRPr="002A734B" w:rsidRDefault="00AE6B04" w:rsidP="00964A4B">
            <w:pPr>
              <w:numPr>
                <w:ilvl w:val="0"/>
                <w:numId w:val="44"/>
              </w:numPr>
              <w:jc w:val="center"/>
              <w:rPr>
                <w:b/>
                <w:bCs/>
                <w:sz w:val="24"/>
              </w:rPr>
            </w:pPr>
          </w:p>
        </w:tc>
        <w:tc>
          <w:tcPr>
            <w:tcW w:w="1522" w:type="dxa"/>
            <w:shd w:val="clear" w:color="auto" w:fill="auto"/>
          </w:tcPr>
          <w:p w:rsidR="00AE6B04" w:rsidRPr="002A734B" w:rsidRDefault="00901E5B" w:rsidP="00964A4B">
            <w:pPr>
              <w:jc w:val="center"/>
              <w:rPr>
                <w:bCs/>
                <w:sz w:val="24"/>
              </w:rPr>
            </w:pPr>
            <w:r w:rsidRPr="002A734B">
              <w:rPr>
                <w:bCs/>
                <w:sz w:val="24"/>
              </w:rPr>
              <w:t>30.01</w:t>
            </w:r>
          </w:p>
          <w:p w:rsidR="00AE6B04" w:rsidRPr="002A734B" w:rsidRDefault="00AE6B04" w:rsidP="00964A4B">
            <w:pPr>
              <w:jc w:val="center"/>
              <w:rPr>
                <w:bCs/>
                <w:sz w:val="24"/>
              </w:rPr>
            </w:pPr>
          </w:p>
        </w:tc>
        <w:tc>
          <w:tcPr>
            <w:tcW w:w="4228" w:type="dxa"/>
            <w:shd w:val="clear" w:color="auto" w:fill="auto"/>
          </w:tcPr>
          <w:p w:rsidR="00AE6B04" w:rsidRPr="002A734B" w:rsidRDefault="00901E5B" w:rsidP="00964A4B">
            <w:pPr>
              <w:jc w:val="both"/>
              <w:rPr>
                <w:bCs/>
                <w:sz w:val="24"/>
              </w:rPr>
            </w:pPr>
            <w:r w:rsidRPr="002A734B">
              <w:rPr>
                <w:sz w:val="24"/>
                <w:shd w:val="clear" w:color="auto" w:fill="FDFDFD"/>
              </w:rPr>
              <w:t>"</w:t>
            </w:r>
            <w:r w:rsidRPr="002A734B">
              <w:rPr>
                <w:sz w:val="24"/>
              </w:rPr>
              <w:t>Corporate and related dispute resolution practice</w:t>
            </w:r>
            <w:r w:rsidRPr="002A734B">
              <w:rPr>
                <w:sz w:val="24"/>
                <w:shd w:val="clear" w:color="auto" w:fill="FDFDFD"/>
              </w:rPr>
              <w:t>"</w:t>
            </w:r>
          </w:p>
        </w:tc>
        <w:tc>
          <w:tcPr>
            <w:tcW w:w="2238" w:type="dxa"/>
            <w:shd w:val="clear" w:color="auto" w:fill="auto"/>
          </w:tcPr>
          <w:p w:rsidR="00AE6B04" w:rsidRPr="002A734B" w:rsidRDefault="00901E5B" w:rsidP="00964A4B">
            <w:pPr>
              <w:jc w:val="both"/>
              <w:rPr>
                <w:bCs/>
                <w:sz w:val="24"/>
              </w:rPr>
            </w:pPr>
            <w:r w:rsidRPr="002A734B">
              <w:rPr>
                <w:bCs/>
                <w:sz w:val="24"/>
              </w:rPr>
              <w:t xml:space="preserve">Judges of local and appellate commercial courts </w:t>
            </w:r>
          </w:p>
        </w:tc>
        <w:tc>
          <w:tcPr>
            <w:tcW w:w="1890" w:type="dxa"/>
          </w:tcPr>
          <w:p w:rsidR="00AE6B04" w:rsidRPr="002A734B" w:rsidRDefault="00901E5B" w:rsidP="00964A4B">
            <w:pPr>
              <w:jc w:val="center"/>
            </w:pPr>
            <w:r w:rsidRPr="002A734B">
              <w:rPr>
                <w:bCs/>
                <w:iCs/>
                <w:sz w:val="24"/>
              </w:rPr>
              <w:t>Webinar</w:t>
            </w:r>
          </w:p>
        </w:tc>
        <w:tc>
          <w:tcPr>
            <w:tcW w:w="2216" w:type="dxa"/>
          </w:tcPr>
          <w:p w:rsidR="00AE6B04" w:rsidRPr="002A734B" w:rsidRDefault="00901E5B" w:rsidP="00964A4B">
            <w:pPr>
              <w:rPr>
                <w:sz w:val="24"/>
              </w:rPr>
            </w:pPr>
            <w:r w:rsidRPr="002A734B">
              <w:rPr>
                <w:sz w:val="24"/>
              </w:rPr>
              <w:t>Odesa regional office</w:t>
            </w:r>
          </w:p>
        </w:tc>
        <w:tc>
          <w:tcPr>
            <w:tcW w:w="2215" w:type="dxa"/>
          </w:tcPr>
          <w:p w:rsidR="00AE6B04" w:rsidRPr="002A734B" w:rsidRDefault="00AE6B04" w:rsidP="00964A4B">
            <w:pPr>
              <w:spacing w:after="240"/>
              <w:jc w:val="center"/>
              <w:rPr>
                <w:sz w:val="24"/>
              </w:rPr>
            </w:pPr>
          </w:p>
        </w:tc>
      </w:tr>
      <w:tr w:rsidR="00705BB3" w:rsidTr="00AE6B04">
        <w:tc>
          <w:tcPr>
            <w:tcW w:w="771" w:type="dxa"/>
            <w:shd w:val="clear" w:color="auto" w:fill="auto"/>
          </w:tcPr>
          <w:p w:rsidR="00AE6B04" w:rsidRPr="002A734B" w:rsidRDefault="00AE6B04" w:rsidP="00326149">
            <w:pPr>
              <w:numPr>
                <w:ilvl w:val="0"/>
                <w:numId w:val="44"/>
              </w:numPr>
              <w:jc w:val="center"/>
              <w:rPr>
                <w:b/>
                <w:bCs/>
                <w:sz w:val="24"/>
              </w:rPr>
            </w:pPr>
          </w:p>
        </w:tc>
        <w:tc>
          <w:tcPr>
            <w:tcW w:w="1522" w:type="dxa"/>
            <w:shd w:val="clear" w:color="auto" w:fill="auto"/>
          </w:tcPr>
          <w:p w:rsidR="00AE6B04" w:rsidRPr="002A734B" w:rsidRDefault="00901E5B" w:rsidP="00326149">
            <w:pPr>
              <w:snapToGrid w:val="0"/>
              <w:jc w:val="center"/>
              <w:rPr>
                <w:sz w:val="24"/>
              </w:rPr>
            </w:pPr>
            <w:r w:rsidRPr="002A734B">
              <w:rPr>
                <w:sz w:val="24"/>
              </w:rPr>
              <w:t>17.01</w:t>
            </w:r>
          </w:p>
          <w:p w:rsidR="00AE6B04" w:rsidRPr="002A734B" w:rsidRDefault="00901E5B" w:rsidP="00326149">
            <w:pPr>
              <w:snapToGrid w:val="0"/>
              <w:jc w:val="center"/>
              <w:rPr>
                <w:sz w:val="24"/>
              </w:rPr>
            </w:pPr>
            <w:r w:rsidRPr="002A734B">
              <w:rPr>
                <w:sz w:val="24"/>
              </w:rPr>
              <w:t>05.02</w:t>
            </w:r>
          </w:p>
          <w:p w:rsidR="00AE6B04" w:rsidRPr="002A734B" w:rsidRDefault="00901E5B" w:rsidP="00326149">
            <w:pPr>
              <w:snapToGrid w:val="0"/>
              <w:jc w:val="center"/>
              <w:rPr>
                <w:sz w:val="24"/>
              </w:rPr>
            </w:pPr>
            <w:r w:rsidRPr="002A734B">
              <w:rPr>
                <w:sz w:val="24"/>
              </w:rPr>
              <w:t>27.10</w:t>
            </w:r>
          </w:p>
        </w:tc>
        <w:tc>
          <w:tcPr>
            <w:tcW w:w="4228" w:type="dxa"/>
            <w:shd w:val="clear" w:color="auto" w:fill="auto"/>
          </w:tcPr>
          <w:p w:rsidR="00AE6B04" w:rsidRPr="002A734B" w:rsidRDefault="00901E5B" w:rsidP="00326149">
            <w:pPr>
              <w:pStyle w:val="a5"/>
              <w:snapToGrid w:val="0"/>
              <w:spacing w:after="240"/>
              <w:jc w:val="both"/>
              <w:rPr>
                <w:sz w:val="24"/>
              </w:rPr>
            </w:pPr>
            <w:r w:rsidRPr="002A734B">
              <w:rPr>
                <w:sz w:val="24"/>
              </w:rPr>
              <w:t>"Current issues of the language of law and procedural documentation"</w:t>
            </w:r>
          </w:p>
        </w:tc>
        <w:tc>
          <w:tcPr>
            <w:tcW w:w="2238" w:type="dxa"/>
            <w:shd w:val="clear" w:color="auto" w:fill="auto"/>
          </w:tcPr>
          <w:p w:rsidR="00AE6B04" w:rsidRPr="002A734B" w:rsidRDefault="00901E5B" w:rsidP="00326149">
            <w:pPr>
              <w:spacing w:after="240"/>
              <w:jc w:val="both"/>
              <w:rPr>
                <w:sz w:val="24"/>
              </w:rPr>
            </w:pPr>
            <w:r w:rsidRPr="002A734B">
              <w:rPr>
                <w:sz w:val="24"/>
              </w:rPr>
              <w:t>Judges of local, appellate courts and the Supreme Court</w:t>
            </w:r>
          </w:p>
        </w:tc>
        <w:tc>
          <w:tcPr>
            <w:tcW w:w="1890" w:type="dxa"/>
          </w:tcPr>
          <w:p w:rsidR="00AE6B04" w:rsidRPr="002A734B" w:rsidRDefault="00901E5B" w:rsidP="00326149">
            <w:pPr>
              <w:jc w:val="center"/>
              <w:rPr>
                <w:sz w:val="24"/>
              </w:rPr>
            </w:pPr>
            <w:r w:rsidRPr="002A734B">
              <w:rPr>
                <w:sz w:val="24"/>
              </w:rPr>
              <w:t>Workshop seminar</w:t>
            </w:r>
          </w:p>
          <w:p w:rsidR="00AE6B04" w:rsidRPr="002A734B" w:rsidRDefault="00AE6B04" w:rsidP="00326149">
            <w:pPr>
              <w:jc w:val="center"/>
              <w:rPr>
                <w:sz w:val="24"/>
              </w:rPr>
            </w:pPr>
          </w:p>
        </w:tc>
        <w:tc>
          <w:tcPr>
            <w:tcW w:w="2216" w:type="dxa"/>
          </w:tcPr>
          <w:p w:rsidR="00AE6B04" w:rsidRPr="002A734B" w:rsidRDefault="00901E5B" w:rsidP="00326149">
            <w:pPr>
              <w:rPr>
                <w:sz w:val="24"/>
              </w:rPr>
            </w:pPr>
            <w:r w:rsidRPr="002A734B">
              <w:rPr>
                <w:sz w:val="24"/>
              </w:rPr>
              <w:t>Odesa regional office</w:t>
            </w:r>
          </w:p>
          <w:p w:rsidR="00AE6B04" w:rsidRPr="002A734B" w:rsidRDefault="00901E5B" w:rsidP="00326149">
            <w:pPr>
              <w:rPr>
                <w:sz w:val="24"/>
              </w:rPr>
            </w:pPr>
            <w:r w:rsidRPr="002A734B">
              <w:rPr>
                <w:sz w:val="24"/>
              </w:rPr>
              <w:t>Kharkiv regional office</w:t>
            </w:r>
          </w:p>
          <w:p w:rsidR="00AE6B04" w:rsidRPr="002A734B" w:rsidRDefault="00901E5B" w:rsidP="00326149">
            <w:pPr>
              <w:rPr>
                <w:sz w:val="24"/>
              </w:rPr>
            </w:pPr>
            <w:r w:rsidRPr="002A734B">
              <w:rPr>
                <w:sz w:val="24"/>
              </w:rPr>
              <w:t>Judicial Training Department</w:t>
            </w:r>
          </w:p>
          <w:p w:rsidR="00AE6B04" w:rsidRPr="002A734B" w:rsidRDefault="00AE6B04" w:rsidP="00326149">
            <w:pPr>
              <w:rPr>
                <w:sz w:val="24"/>
              </w:rPr>
            </w:pPr>
          </w:p>
        </w:tc>
        <w:tc>
          <w:tcPr>
            <w:tcW w:w="2215" w:type="dxa"/>
          </w:tcPr>
          <w:p w:rsidR="00AE6B04" w:rsidRPr="002A734B" w:rsidRDefault="00AE6B04" w:rsidP="00326149">
            <w:pPr>
              <w:spacing w:after="240"/>
              <w:jc w:val="center"/>
              <w:rPr>
                <w:b/>
                <w:bCs/>
                <w:sz w:val="48"/>
                <w:szCs w:val="48"/>
              </w:rPr>
            </w:pPr>
          </w:p>
        </w:tc>
      </w:tr>
      <w:tr w:rsidR="00705BB3" w:rsidTr="00AE6B04">
        <w:tc>
          <w:tcPr>
            <w:tcW w:w="771" w:type="dxa"/>
            <w:shd w:val="clear" w:color="auto" w:fill="auto"/>
          </w:tcPr>
          <w:p w:rsidR="00AE6B04" w:rsidRPr="002A734B" w:rsidRDefault="00AE6B04" w:rsidP="00AF6D40">
            <w:pPr>
              <w:numPr>
                <w:ilvl w:val="0"/>
                <w:numId w:val="44"/>
              </w:numPr>
              <w:jc w:val="center"/>
              <w:rPr>
                <w:b/>
                <w:bCs/>
                <w:sz w:val="24"/>
              </w:rPr>
            </w:pPr>
          </w:p>
        </w:tc>
        <w:tc>
          <w:tcPr>
            <w:tcW w:w="1522" w:type="dxa"/>
            <w:shd w:val="clear" w:color="auto" w:fill="auto"/>
          </w:tcPr>
          <w:p w:rsidR="00AE6B04" w:rsidRPr="002A734B" w:rsidRDefault="00901E5B" w:rsidP="00AF6D40">
            <w:pPr>
              <w:jc w:val="center"/>
              <w:rPr>
                <w:sz w:val="24"/>
              </w:rPr>
            </w:pPr>
            <w:r w:rsidRPr="002A734B">
              <w:rPr>
                <w:sz w:val="24"/>
              </w:rPr>
              <w:t>06.02</w:t>
            </w:r>
          </w:p>
          <w:p w:rsidR="00AE6B04" w:rsidRPr="002A734B" w:rsidRDefault="00AE6B04" w:rsidP="00AF6D40">
            <w:pPr>
              <w:jc w:val="center"/>
              <w:rPr>
                <w:bCs/>
                <w:sz w:val="24"/>
              </w:rPr>
            </w:pPr>
          </w:p>
        </w:tc>
        <w:tc>
          <w:tcPr>
            <w:tcW w:w="4228" w:type="dxa"/>
            <w:shd w:val="clear" w:color="auto" w:fill="auto"/>
          </w:tcPr>
          <w:p w:rsidR="00AE6B04" w:rsidRPr="002A734B" w:rsidRDefault="00901E5B" w:rsidP="00017A52">
            <w:pPr>
              <w:jc w:val="both"/>
              <w:rPr>
                <w:sz w:val="24"/>
              </w:rPr>
            </w:pPr>
            <w:r w:rsidRPr="002A734B">
              <w:rPr>
                <w:bCs/>
                <w:sz w:val="24"/>
              </w:rPr>
              <w:t>"Convention law in national proceedings: criminal aspect</w:t>
            </w:r>
            <w:r w:rsidRPr="002A734B">
              <w:rPr>
                <w:sz w:val="24"/>
              </w:rPr>
              <w:t xml:space="preserve">" </w:t>
            </w:r>
          </w:p>
          <w:p w:rsidR="00AE6B04" w:rsidRPr="002A734B" w:rsidRDefault="00AE6B04" w:rsidP="00017A52">
            <w:pPr>
              <w:jc w:val="both"/>
              <w:rPr>
                <w:sz w:val="24"/>
              </w:rPr>
            </w:pPr>
          </w:p>
        </w:tc>
        <w:tc>
          <w:tcPr>
            <w:tcW w:w="2238" w:type="dxa"/>
            <w:shd w:val="clear" w:color="auto" w:fill="auto"/>
          </w:tcPr>
          <w:p w:rsidR="00AE6B04" w:rsidRPr="002A734B" w:rsidRDefault="00901E5B" w:rsidP="00AF6D40">
            <w:pPr>
              <w:jc w:val="both"/>
              <w:rPr>
                <w:sz w:val="24"/>
              </w:rPr>
            </w:pPr>
            <w:r w:rsidRPr="002A734B">
              <w:rPr>
                <w:sz w:val="24"/>
              </w:rPr>
              <w:t xml:space="preserve">Judges of local general courts </w:t>
            </w:r>
          </w:p>
          <w:p w:rsidR="00AE6B04" w:rsidRPr="002A734B" w:rsidRDefault="00AE6B04" w:rsidP="00AF6D40">
            <w:pPr>
              <w:jc w:val="both"/>
              <w:rPr>
                <w:bCs/>
                <w:sz w:val="24"/>
              </w:rPr>
            </w:pPr>
          </w:p>
        </w:tc>
        <w:tc>
          <w:tcPr>
            <w:tcW w:w="1890" w:type="dxa"/>
          </w:tcPr>
          <w:p w:rsidR="00AE6B04" w:rsidRPr="002A734B" w:rsidRDefault="00AE6B04" w:rsidP="00AF6D40">
            <w:pPr>
              <w:jc w:val="center"/>
            </w:pPr>
          </w:p>
        </w:tc>
        <w:tc>
          <w:tcPr>
            <w:tcW w:w="2216" w:type="dxa"/>
          </w:tcPr>
          <w:p w:rsidR="00AE6B04" w:rsidRPr="002A734B" w:rsidRDefault="00901E5B" w:rsidP="00AF6D40">
            <w:pPr>
              <w:rPr>
                <w:sz w:val="24"/>
              </w:rPr>
            </w:pPr>
            <w:r w:rsidRPr="002A734B">
              <w:rPr>
                <w:sz w:val="24"/>
              </w:rPr>
              <w:t>Odesa regional office</w:t>
            </w:r>
          </w:p>
        </w:tc>
        <w:tc>
          <w:tcPr>
            <w:tcW w:w="2215" w:type="dxa"/>
          </w:tcPr>
          <w:p w:rsidR="00AE6B04" w:rsidRPr="002A734B" w:rsidRDefault="00AE6B04" w:rsidP="00AF6D40">
            <w:pPr>
              <w:spacing w:after="240"/>
              <w:jc w:val="center"/>
              <w:rPr>
                <w:sz w:val="24"/>
              </w:rPr>
            </w:pPr>
          </w:p>
        </w:tc>
      </w:tr>
      <w:tr w:rsidR="00705BB3" w:rsidTr="00AE6B04">
        <w:tc>
          <w:tcPr>
            <w:tcW w:w="771" w:type="dxa"/>
            <w:shd w:val="clear" w:color="auto" w:fill="auto"/>
          </w:tcPr>
          <w:p w:rsidR="00AE6B04" w:rsidRPr="002A734B" w:rsidRDefault="00AE6B04" w:rsidP="00AF6D40">
            <w:pPr>
              <w:numPr>
                <w:ilvl w:val="0"/>
                <w:numId w:val="44"/>
              </w:numPr>
              <w:jc w:val="center"/>
              <w:rPr>
                <w:b/>
                <w:bCs/>
                <w:sz w:val="24"/>
              </w:rPr>
            </w:pPr>
          </w:p>
        </w:tc>
        <w:tc>
          <w:tcPr>
            <w:tcW w:w="1522" w:type="dxa"/>
            <w:shd w:val="clear" w:color="auto" w:fill="auto"/>
          </w:tcPr>
          <w:p w:rsidR="00AE6B04" w:rsidRPr="002A734B" w:rsidRDefault="00901E5B" w:rsidP="00AF6D40">
            <w:pPr>
              <w:jc w:val="center"/>
              <w:rPr>
                <w:sz w:val="24"/>
              </w:rPr>
            </w:pPr>
            <w:r w:rsidRPr="002A734B">
              <w:rPr>
                <w:sz w:val="24"/>
              </w:rPr>
              <w:t>1 quarter</w:t>
            </w:r>
          </w:p>
          <w:p w:rsidR="00AE6B04" w:rsidRPr="002A734B" w:rsidRDefault="00AE6B04" w:rsidP="00AF6D40">
            <w:pPr>
              <w:jc w:val="center"/>
              <w:rPr>
                <w:sz w:val="24"/>
              </w:rPr>
            </w:pPr>
          </w:p>
        </w:tc>
        <w:tc>
          <w:tcPr>
            <w:tcW w:w="4228" w:type="dxa"/>
            <w:shd w:val="clear" w:color="auto" w:fill="auto"/>
          </w:tcPr>
          <w:p w:rsidR="00AE6B04" w:rsidRPr="002A734B" w:rsidRDefault="00901E5B" w:rsidP="00AF6D40">
            <w:pPr>
              <w:jc w:val="both"/>
              <w:rPr>
                <w:rFonts w:eastAsia="Calibri"/>
                <w:sz w:val="24"/>
                <w:lang w:eastAsia="en-US"/>
              </w:rPr>
            </w:pPr>
            <w:r w:rsidRPr="002A734B">
              <w:rPr>
                <w:rFonts w:eastAsia="Calibri"/>
                <w:sz w:val="24"/>
                <w:lang w:eastAsia="en-US"/>
              </w:rPr>
              <w:t xml:space="preserve">"Novelties regarding the regulation of technical and organizational issues of interaction between </w:t>
            </w:r>
            <w:r w:rsidRPr="002A734B">
              <w:rPr>
                <w:sz w:val="24"/>
                <w:shd w:val="clear" w:color="auto" w:fill="FFFFFF"/>
              </w:rPr>
              <w:t>the automated court document management system and the UJITS modules</w:t>
            </w:r>
            <w:r w:rsidRPr="002A734B">
              <w:rPr>
                <w:rFonts w:eastAsia="Calibri"/>
                <w:sz w:val="24"/>
                <w:lang w:eastAsia="en-US"/>
              </w:rPr>
              <w:t>"</w:t>
            </w:r>
          </w:p>
          <w:p w:rsidR="00AE6B04" w:rsidRPr="002A734B" w:rsidRDefault="00AE6B04" w:rsidP="00AF6D40">
            <w:pPr>
              <w:jc w:val="both"/>
              <w:rPr>
                <w:sz w:val="24"/>
              </w:rPr>
            </w:pPr>
          </w:p>
        </w:tc>
        <w:tc>
          <w:tcPr>
            <w:tcW w:w="2238" w:type="dxa"/>
            <w:shd w:val="clear" w:color="auto" w:fill="auto"/>
          </w:tcPr>
          <w:p w:rsidR="00AE6B04" w:rsidRPr="002A734B" w:rsidRDefault="00901E5B" w:rsidP="00AF6D40">
            <w:pPr>
              <w:spacing w:after="240"/>
              <w:jc w:val="both"/>
              <w:rPr>
                <w:sz w:val="24"/>
              </w:rPr>
            </w:pPr>
            <w:r w:rsidRPr="002A734B">
              <w:rPr>
                <w:sz w:val="24"/>
              </w:rPr>
              <w:t>Judges of local and appellate courts</w:t>
            </w:r>
          </w:p>
        </w:tc>
        <w:tc>
          <w:tcPr>
            <w:tcW w:w="1890" w:type="dxa"/>
          </w:tcPr>
          <w:p w:rsidR="00AE6B04" w:rsidRPr="002A734B" w:rsidRDefault="00901E5B" w:rsidP="00AF6D40">
            <w:pPr>
              <w:jc w:val="center"/>
              <w:rPr>
                <w:bCs/>
                <w:iCs/>
                <w:sz w:val="24"/>
              </w:rPr>
            </w:pPr>
            <w:r w:rsidRPr="002A734B">
              <w:rPr>
                <w:bCs/>
                <w:iCs/>
                <w:sz w:val="24"/>
              </w:rPr>
              <w:t>Workshop seminar</w:t>
            </w:r>
          </w:p>
          <w:p w:rsidR="00AE6B04" w:rsidRPr="002A734B" w:rsidRDefault="00AE6B04" w:rsidP="00AF6D40">
            <w:pPr>
              <w:jc w:val="center"/>
              <w:rPr>
                <w:sz w:val="24"/>
              </w:rPr>
            </w:pPr>
          </w:p>
        </w:tc>
        <w:tc>
          <w:tcPr>
            <w:tcW w:w="2216" w:type="dxa"/>
          </w:tcPr>
          <w:p w:rsidR="00AE6B04" w:rsidRPr="002A734B" w:rsidRDefault="00901E5B" w:rsidP="00AF6D40">
            <w:pPr>
              <w:rPr>
                <w:sz w:val="24"/>
              </w:rPr>
            </w:pPr>
            <w:r w:rsidRPr="002A734B">
              <w:rPr>
                <w:sz w:val="24"/>
              </w:rPr>
              <w:t>Judicial Training Department</w:t>
            </w:r>
          </w:p>
        </w:tc>
        <w:tc>
          <w:tcPr>
            <w:tcW w:w="2215" w:type="dxa"/>
          </w:tcPr>
          <w:p w:rsidR="00AE6B04" w:rsidRPr="002A734B" w:rsidRDefault="00AE6B04" w:rsidP="00AF6D40">
            <w:pPr>
              <w:spacing w:after="240"/>
              <w:jc w:val="center"/>
              <w:rPr>
                <w:sz w:val="24"/>
              </w:rPr>
            </w:pPr>
          </w:p>
        </w:tc>
      </w:tr>
      <w:tr w:rsidR="00705BB3" w:rsidTr="00AE6B04">
        <w:tc>
          <w:tcPr>
            <w:tcW w:w="771" w:type="dxa"/>
            <w:shd w:val="clear" w:color="auto" w:fill="auto"/>
          </w:tcPr>
          <w:p w:rsidR="00AE6B04" w:rsidRPr="002A734B" w:rsidRDefault="00AE6B04" w:rsidP="00AF6D40">
            <w:pPr>
              <w:numPr>
                <w:ilvl w:val="0"/>
                <w:numId w:val="44"/>
              </w:numPr>
              <w:jc w:val="center"/>
              <w:rPr>
                <w:b/>
                <w:bCs/>
                <w:sz w:val="24"/>
              </w:rPr>
            </w:pPr>
          </w:p>
        </w:tc>
        <w:tc>
          <w:tcPr>
            <w:tcW w:w="1522" w:type="dxa"/>
            <w:shd w:val="clear" w:color="auto" w:fill="auto"/>
          </w:tcPr>
          <w:p w:rsidR="00AE6B04" w:rsidRPr="002A734B" w:rsidRDefault="00901E5B" w:rsidP="00AF6D40">
            <w:pPr>
              <w:overflowPunct w:val="0"/>
              <w:autoSpaceDE w:val="0"/>
              <w:autoSpaceDN w:val="0"/>
              <w:adjustRightInd w:val="0"/>
              <w:jc w:val="center"/>
              <w:rPr>
                <w:sz w:val="24"/>
              </w:rPr>
            </w:pPr>
            <w:r w:rsidRPr="002A734B">
              <w:rPr>
                <w:sz w:val="24"/>
              </w:rPr>
              <w:t xml:space="preserve">February </w:t>
            </w:r>
          </w:p>
        </w:tc>
        <w:tc>
          <w:tcPr>
            <w:tcW w:w="4228" w:type="dxa"/>
            <w:shd w:val="clear" w:color="auto" w:fill="auto"/>
          </w:tcPr>
          <w:p w:rsidR="00AE6B04" w:rsidRPr="002A734B" w:rsidRDefault="00901E5B" w:rsidP="00AF6D40">
            <w:pPr>
              <w:jc w:val="both"/>
              <w:rPr>
                <w:rFonts w:eastAsia="Calibri"/>
                <w:sz w:val="24"/>
                <w:lang w:eastAsia="en-US"/>
              </w:rPr>
            </w:pPr>
            <w:r w:rsidRPr="002A734B">
              <w:rPr>
                <w:rFonts w:eastAsia="Calibri"/>
                <w:sz w:val="24"/>
                <w:lang w:eastAsia="en-US"/>
              </w:rPr>
              <w:t>"</w:t>
            </w:r>
            <w:r w:rsidRPr="002A734B">
              <w:rPr>
                <w:sz w:val="24"/>
                <w:shd w:val="clear" w:color="auto" w:fill="FFFFFF"/>
              </w:rPr>
              <w:t>Communication in the justice system</w:t>
            </w:r>
            <w:r w:rsidRPr="002A734B">
              <w:rPr>
                <w:rFonts w:eastAsia="Calibri"/>
                <w:sz w:val="24"/>
                <w:lang w:eastAsia="en-US"/>
              </w:rPr>
              <w:t>"</w:t>
            </w:r>
          </w:p>
          <w:p w:rsidR="00AE6B04" w:rsidRPr="002A734B" w:rsidRDefault="00AE6B04" w:rsidP="00AF6D40">
            <w:pPr>
              <w:jc w:val="both"/>
              <w:rPr>
                <w:bCs/>
                <w:iCs/>
                <w:sz w:val="24"/>
              </w:rPr>
            </w:pPr>
          </w:p>
        </w:tc>
        <w:tc>
          <w:tcPr>
            <w:tcW w:w="2238" w:type="dxa"/>
            <w:shd w:val="clear" w:color="auto" w:fill="auto"/>
          </w:tcPr>
          <w:p w:rsidR="00AE6B04" w:rsidRPr="002A734B" w:rsidRDefault="00901E5B" w:rsidP="00AF6D40">
            <w:pPr>
              <w:jc w:val="both"/>
              <w:rPr>
                <w:sz w:val="24"/>
              </w:rPr>
            </w:pPr>
            <w:r w:rsidRPr="002A734B">
              <w:rPr>
                <w:bCs/>
                <w:iCs/>
                <w:sz w:val="24"/>
              </w:rPr>
              <w:t xml:space="preserve">Judges-speakers </w:t>
            </w:r>
            <w:r w:rsidRPr="002A734B">
              <w:rPr>
                <w:sz w:val="24"/>
              </w:rPr>
              <w:t>of local and appellate courts</w:t>
            </w:r>
          </w:p>
          <w:p w:rsidR="00AE6B04" w:rsidRPr="002A734B" w:rsidRDefault="00AE6B04" w:rsidP="00AF6D40">
            <w:pPr>
              <w:jc w:val="both"/>
              <w:rPr>
                <w:sz w:val="24"/>
              </w:rPr>
            </w:pPr>
          </w:p>
        </w:tc>
        <w:tc>
          <w:tcPr>
            <w:tcW w:w="1890" w:type="dxa"/>
          </w:tcPr>
          <w:p w:rsidR="00AE6B04" w:rsidRPr="002A734B" w:rsidRDefault="00901E5B" w:rsidP="00AF6D40">
            <w:pPr>
              <w:jc w:val="center"/>
              <w:rPr>
                <w:bCs/>
                <w:iCs/>
                <w:sz w:val="24"/>
              </w:rPr>
            </w:pPr>
            <w:r w:rsidRPr="002A734B">
              <w:rPr>
                <w:bCs/>
                <w:iCs/>
                <w:sz w:val="24"/>
              </w:rPr>
              <w:t xml:space="preserve">Training </w:t>
            </w:r>
          </w:p>
          <w:p w:rsidR="00AE6B04" w:rsidRPr="002A734B" w:rsidRDefault="00AE6B04" w:rsidP="00AF6D40">
            <w:pPr>
              <w:jc w:val="center"/>
              <w:rPr>
                <w:bCs/>
                <w:iCs/>
                <w:sz w:val="24"/>
              </w:rPr>
            </w:pPr>
          </w:p>
        </w:tc>
        <w:tc>
          <w:tcPr>
            <w:tcW w:w="2216" w:type="dxa"/>
          </w:tcPr>
          <w:p w:rsidR="00AE6B04" w:rsidRPr="002A734B" w:rsidRDefault="00901E5B" w:rsidP="00AF6D40">
            <w:pPr>
              <w:jc w:val="both"/>
              <w:rPr>
                <w:bCs/>
                <w:iCs/>
                <w:sz w:val="24"/>
              </w:rPr>
            </w:pPr>
            <w:r w:rsidRPr="002A734B">
              <w:rPr>
                <w:sz w:val="24"/>
              </w:rPr>
              <w:t xml:space="preserve"> Training Department </w:t>
            </w:r>
          </w:p>
        </w:tc>
        <w:tc>
          <w:tcPr>
            <w:tcW w:w="2215" w:type="dxa"/>
          </w:tcPr>
          <w:p w:rsidR="00AE6B04" w:rsidRPr="002A734B" w:rsidRDefault="00901E5B" w:rsidP="00AF6D40">
            <w:pPr>
              <w:jc w:val="center"/>
              <w:rPr>
                <w:rFonts w:eastAsia="Calibri"/>
                <w:sz w:val="20"/>
                <w:szCs w:val="20"/>
                <w:lang w:eastAsia="en-US"/>
              </w:rPr>
            </w:pPr>
            <w:r w:rsidRPr="002A734B">
              <w:rPr>
                <w:rFonts w:eastAsia="Calibri"/>
                <w:sz w:val="20"/>
                <w:szCs w:val="20"/>
                <w:lang w:eastAsia="en-US"/>
              </w:rPr>
              <w:t xml:space="preserve">Together with the </w:t>
            </w:r>
            <w:r w:rsidRPr="002A734B">
              <w:rPr>
                <w:sz w:val="20"/>
                <w:szCs w:val="20"/>
              </w:rPr>
              <w:t>non-governmental organization IUSTICOM</w:t>
            </w: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11.02</w:t>
            </w:r>
          </w:p>
        </w:tc>
        <w:tc>
          <w:tcPr>
            <w:tcW w:w="4228" w:type="dxa"/>
            <w:shd w:val="clear" w:color="auto" w:fill="auto"/>
          </w:tcPr>
          <w:p w:rsidR="00AE6B04" w:rsidRPr="002A734B" w:rsidRDefault="00901E5B" w:rsidP="00670AAF">
            <w:pPr>
              <w:rPr>
                <w:bCs/>
                <w:sz w:val="24"/>
                <w:lang w:eastAsia="uk-UA"/>
              </w:rPr>
            </w:pPr>
            <w:r w:rsidRPr="002A734B">
              <w:rPr>
                <w:bCs/>
                <w:sz w:val="24"/>
                <w:lang w:eastAsia="uk-UA"/>
              </w:rPr>
              <w:t>"Law and media: court practice in the context of digital transformation"</w:t>
            </w:r>
          </w:p>
          <w:p w:rsidR="00AE6B04" w:rsidRPr="002A734B" w:rsidRDefault="00AE6B04" w:rsidP="00670AAF">
            <w:pPr>
              <w:rPr>
                <w:sz w:val="24"/>
              </w:rPr>
            </w:pPr>
          </w:p>
        </w:tc>
        <w:tc>
          <w:tcPr>
            <w:tcW w:w="2238" w:type="dxa"/>
            <w:shd w:val="clear" w:color="auto" w:fill="auto"/>
          </w:tcPr>
          <w:p w:rsidR="00AE6B04" w:rsidRPr="002A734B" w:rsidRDefault="00901E5B" w:rsidP="00670AAF">
            <w:pPr>
              <w:jc w:val="both"/>
              <w:rPr>
                <w:sz w:val="24"/>
              </w:rPr>
            </w:pPr>
            <w:r w:rsidRPr="002A734B">
              <w:rPr>
                <w:sz w:val="24"/>
              </w:rPr>
              <w:t>Judges of local and appellate courts</w:t>
            </w:r>
          </w:p>
        </w:tc>
        <w:tc>
          <w:tcPr>
            <w:tcW w:w="1890" w:type="dxa"/>
          </w:tcPr>
          <w:p w:rsidR="00AE6B04" w:rsidRPr="002A734B" w:rsidRDefault="00AE6B04" w:rsidP="00670AAF">
            <w:pPr>
              <w:jc w:val="center"/>
            </w:pPr>
          </w:p>
        </w:tc>
        <w:tc>
          <w:tcPr>
            <w:tcW w:w="2216" w:type="dxa"/>
          </w:tcPr>
          <w:p w:rsidR="00AE6B04" w:rsidRPr="002A734B" w:rsidRDefault="00901E5B" w:rsidP="00670AAF">
            <w:pPr>
              <w:spacing w:after="240"/>
              <w:rPr>
                <w:sz w:val="24"/>
              </w:rPr>
            </w:pPr>
            <w:r w:rsidRPr="002A734B">
              <w:rPr>
                <w:sz w:val="24"/>
              </w:rPr>
              <w:t>Lviv regional office</w:t>
            </w:r>
          </w:p>
        </w:tc>
        <w:tc>
          <w:tcPr>
            <w:tcW w:w="2215" w:type="dxa"/>
          </w:tcPr>
          <w:p w:rsidR="00AE6B04" w:rsidRPr="009F71BB" w:rsidRDefault="00901E5B" w:rsidP="00670AAF">
            <w:pPr>
              <w:jc w:val="center"/>
              <w:rPr>
                <w:color w:val="000000"/>
                <w:sz w:val="20"/>
                <w:szCs w:val="20"/>
                <w:lang w:val="en-US"/>
              </w:rPr>
            </w:pPr>
            <w:r w:rsidRPr="009F71BB">
              <w:rPr>
                <w:color w:val="000000"/>
                <w:sz w:val="20"/>
                <w:szCs w:val="20"/>
                <w:lang w:val="en-US"/>
              </w:rPr>
              <w:t xml:space="preserve">Jointly with and with </w:t>
            </w:r>
            <w:r w:rsidRPr="009F71BB">
              <w:rPr>
                <w:sz w:val="20"/>
                <w:szCs w:val="20"/>
                <w:lang w:val="en-US"/>
              </w:rPr>
              <w:t xml:space="preserve">the support of the European </w:t>
            </w:r>
            <w:r w:rsidRPr="009F71BB">
              <w:rPr>
                <w:color w:val="000000"/>
                <w:sz w:val="20"/>
                <w:szCs w:val="20"/>
                <w:lang w:val="en-US"/>
              </w:rPr>
              <w:t xml:space="preserve">Union </w:t>
            </w:r>
            <w:r w:rsidR="001D2979" w:rsidRPr="009F71BB">
              <w:rPr>
                <w:sz w:val="20"/>
                <w:szCs w:val="20"/>
                <w:lang w:val="en-US"/>
              </w:rPr>
              <w:t xml:space="preserve">Advisory </w:t>
            </w:r>
            <w:r w:rsidRPr="009F71BB">
              <w:rPr>
                <w:sz w:val="20"/>
                <w:szCs w:val="20"/>
                <w:lang w:val="en-US"/>
              </w:rPr>
              <w:t xml:space="preserve">Mission </w:t>
            </w:r>
            <w:r w:rsidRPr="009F71BB">
              <w:rPr>
                <w:color w:val="000000"/>
                <w:sz w:val="20"/>
                <w:szCs w:val="20"/>
                <w:lang w:val="en-US"/>
              </w:rPr>
              <w:t>(EUAM Ukraine)</w:t>
            </w: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napToGrid w:val="0"/>
              <w:spacing w:after="240"/>
              <w:jc w:val="center"/>
              <w:rPr>
                <w:sz w:val="24"/>
              </w:rPr>
            </w:pPr>
            <w:r w:rsidRPr="002A734B">
              <w:rPr>
                <w:sz w:val="24"/>
              </w:rPr>
              <w:t>14.02</w:t>
            </w:r>
          </w:p>
        </w:tc>
        <w:tc>
          <w:tcPr>
            <w:tcW w:w="4228" w:type="dxa"/>
            <w:shd w:val="clear" w:color="auto" w:fill="auto"/>
          </w:tcPr>
          <w:p w:rsidR="00AE6B04" w:rsidRPr="002A734B" w:rsidRDefault="00901E5B" w:rsidP="00670AAF">
            <w:pPr>
              <w:pStyle w:val="a5"/>
              <w:jc w:val="both"/>
              <w:rPr>
                <w:sz w:val="24"/>
              </w:rPr>
            </w:pPr>
            <w:r w:rsidRPr="002A734B">
              <w:rPr>
                <w:sz w:val="24"/>
              </w:rPr>
              <w:t xml:space="preserve">"Problematic issues of consideration of criminal proceedings against minors" </w:t>
            </w:r>
          </w:p>
          <w:p w:rsidR="00AE6B04" w:rsidRPr="002A734B" w:rsidRDefault="00AE6B04" w:rsidP="00670AAF">
            <w:pPr>
              <w:pStyle w:val="a5"/>
              <w:jc w:val="both"/>
              <w:rPr>
                <w:sz w:val="24"/>
              </w:rPr>
            </w:pPr>
          </w:p>
        </w:tc>
        <w:tc>
          <w:tcPr>
            <w:tcW w:w="2238" w:type="dxa"/>
            <w:shd w:val="clear" w:color="auto" w:fill="auto"/>
          </w:tcPr>
          <w:p w:rsidR="00AE6B04" w:rsidRPr="002A734B" w:rsidRDefault="00901E5B" w:rsidP="00670AAF">
            <w:pPr>
              <w:jc w:val="both"/>
              <w:rPr>
                <w:sz w:val="24"/>
              </w:rPr>
            </w:pPr>
            <w:r w:rsidRPr="002A734B">
              <w:rPr>
                <w:sz w:val="24"/>
              </w:rPr>
              <w:t>Judges of local general courts</w:t>
            </w:r>
          </w:p>
          <w:p w:rsidR="00AE6B04" w:rsidRPr="002A734B" w:rsidRDefault="00AE6B04" w:rsidP="00670AAF">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Kharkiv regional office</w:t>
            </w:r>
          </w:p>
        </w:tc>
        <w:tc>
          <w:tcPr>
            <w:tcW w:w="2215" w:type="dxa"/>
          </w:tcPr>
          <w:p w:rsidR="00AE6B04" w:rsidRPr="002A734B" w:rsidRDefault="00AE6B04" w:rsidP="00670AAF">
            <w:pPr>
              <w:spacing w:after="240"/>
              <w:jc w:val="center"/>
              <w:rPr>
                <w:b/>
                <w:bCs/>
                <w:sz w:val="48"/>
                <w:szCs w:val="48"/>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20.02</w:t>
            </w:r>
          </w:p>
        </w:tc>
        <w:tc>
          <w:tcPr>
            <w:tcW w:w="4228" w:type="dxa"/>
            <w:shd w:val="clear" w:color="auto" w:fill="auto"/>
          </w:tcPr>
          <w:p w:rsidR="00AE6B04" w:rsidRPr="002A734B" w:rsidRDefault="00901E5B" w:rsidP="00670AAF">
            <w:pPr>
              <w:jc w:val="both"/>
              <w:rPr>
                <w:sz w:val="24"/>
              </w:rPr>
            </w:pPr>
            <w:r w:rsidRPr="002A734B">
              <w:rPr>
                <w:sz w:val="24"/>
              </w:rPr>
              <w:t>"Constitutional human right to a safe environment for life and health: national and international standards"</w:t>
            </w:r>
          </w:p>
          <w:p w:rsidR="004556AE" w:rsidRPr="002A734B" w:rsidRDefault="004556AE" w:rsidP="00670AAF">
            <w:pPr>
              <w:jc w:val="both"/>
              <w:rPr>
                <w:b/>
                <w:bCs/>
                <w:sz w:val="32"/>
                <w:szCs w:val="32"/>
              </w:rPr>
            </w:pPr>
          </w:p>
        </w:tc>
        <w:tc>
          <w:tcPr>
            <w:tcW w:w="2238" w:type="dxa"/>
            <w:shd w:val="clear" w:color="auto" w:fill="auto"/>
          </w:tcPr>
          <w:p w:rsidR="00AE6B04" w:rsidRPr="002A734B" w:rsidRDefault="00901E5B" w:rsidP="00670AAF">
            <w:pPr>
              <w:jc w:val="both"/>
              <w:rPr>
                <w:sz w:val="24"/>
              </w:rPr>
            </w:pPr>
            <w:r w:rsidRPr="002A734B">
              <w:rPr>
                <w:sz w:val="24"/>
              </w:rPr>
              <w:t>Judges of local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spacing w:after="240"/>
              <w:rPr>
                <w:sz w:val="24"/>
              </w:rPr>
            </w:pPr>
            <w:r w:rsidRPr="002A734B">
              <w:rPr>
                <w:sz w:val="24"/>
              </w:rPr>
              <w:t>Lviv regional office</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20.02</w:t>
            </w:r>
          </w:p>
          <w:p w:rsidR="00AE6B04" w:rsidRPr="002A734B" w:rsidRDefault="00AE6B04" w:rsidP="00670AAF">
            <w:pPr>
              <w:overflowPunct w:val="0"/>
              <w:autoSpaceDE w:val="0"/>
              <w:autoSpaceDN w:val="0"/>
              <w:adjustRightInd w:val="0"/>
              <w:jc w:val="center"/>
              <w:rPr>
                <w:sz w:val="24"/>
              </w:rPr>
            </w:pPr>
          </w:p>
          <w:p w:rsidR="00AE6B04" w:rsidRPr="002A734B" w:rsidRDefault="00901E5B" w:rsidP="00670AAF">
            <w:pPr>
              <w:overflowPunct w:val="0"/>
              <w:autoSpaceDE w:val="0"/>
              <w:autoSpaceDN w:val="0"/>
              <w:adjustRightInd w:val="0"/>
              <w:jc w:val="center"/>
              <w:rPr>
                <w:sz w:val="24"/>
              </w:rPr>
            </w:pPr>
            <w:r w:rsidRPr="002A734B">
              <w:rPr>
                <w:sz w:val="24"/>
              </w:rPr>
              <w:t>05.06</w:t>
            </w:r>
          </w:p>
        </w:tc>
        <w:tc>
          <w:tcPr>
            <w:tcW w:w="4228" w:type="dxa"/>
            <w:shd w:val="clear" w:color="auto" w:fill="auto"/>
          </w:tcPr>
          <w:p w:rsidR="00AE6B04" w:rsidRPr="002A734B" w:rsidRDefault="00901E5B" w:rsidP="00670AAF">
            <w:pPr>
              <w:jc w:val="both"/>
              <w:rPr>
                <w:spacing w:val="2"/>
                <w:sz w:val="24"/>
              </w:rPr>
            </w:pPr>
            <w:r w:rsidRPr="002A734B">
              <w:rPr>
                <w:spacing w:val="2"/>
                <w:sz w:val="24"/>
              </w:rPr>
              <w:t>"</w:t>
            </w:r>
            <w:r w:rsidRPr="002A734B">
              <w:rPr>
                <w:iCs/>
                <w:sz w:val="24"/>
              </w:rPr>
              <w:t xml:space="preserve">Grounds for criminal liability, qualification of a criminal offense and </w:t>
            </w:r>
            <w:r w:rsidRPr="002A734B">
              <w:rPr>
                <w:iCs/>
                <w:sz w:val="24"/>
              </w:rPr>
              <w:lastRenderedPageBreak/>
              <w:t>sentence in cases provided for in Article 31-1 of the Criminal Code of Ukraine</w:t>
            </w:r>
            <w:r w:rsidRPr="002A734B">
              <w:rPr>
                <w:spacing w:val="2"/>
                <w:sz w:val="24"/>
              </w:rPr>
              <w:t>"</w:t>
            </w:r>
          </w:p>
          <w:p w:rsidR="00116E6B" w:rsidRPr="002A734B" w:rsidRDefault="00116E6B" w:rsidP="00670AAF">
            <w:pPr>
              <w:jc w:val="both"/>
              <w:rPr>
                <w:bCs/>
                <w:iCs/>
                <w:sz w:val="24"/>
              </w:rPr>
            </w:pPr>
          </w:p>
        </w:tc>
        <w:tc>
          <w:tcPr>
            <w:tcW w:w="2238" w:type="dxa"/>
            <w:shd w:val="clear" w:color="auto" w:fill="auto"/>
          </w:tcPr>
          <w:p w:rsidR="00AE6B04" w:rsidRPr="002A734B" w:rsidRDefault="00901E5B" w:rsidP="00670AAF">
            <w:pPr>
              <w:spacing w:after="240"/>
              <w:jc w:val="both"/>
              <w:rPr>
                <w:sz w:val="24"/>
              </w:rPr>
            </w:pPr>
            <w:r w:rsidRPr="002A734B">
              <w:rPr>
                <w:sz w:val="24"/>
              </w:rPr>
              <w:lastRenderedPageBreak/>
              <w:t>Judges of local general and 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Judicial Training Department</w:t>
            </w:r>
          </w:p>
          <w:p w:rsidR="00AE6B04" w:rsidRPr="002A734B" w:rsidRDefault="00AE6B04" w:rsidP="00670AAF">
            <w:pPr>
              <w:rPr>
                <w:strike/>
                <w:sz w:val="24"/>
              </w:rPr>
            </w:pP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sz w:val="24"/>
              </w:rPr>
            </w:pPr>
            <w:r w:rsidRPr="002A734B">
              <w:rPr>
                <w:sz w:val="24"/>
              </w:rPr>
              <w:t>20.02</w:t>
            </w:r>
          </w:p>
          <w:p w:rsidR="00AE6B04" w:rsidRPr="002A734B" w:rsidRDefault="00AE6B04" w:rsidP="00670AAF">
            <w:pPr>
              <w:jc w:val="center"/>
              <w:rPr>
                <w:bCs/>
                <w:sz w:val="24"/>
              </w:rPr>
            </w:pPr>
          </w:p>
        </w:tc>
        <w:tc>
          <w:tcPr>
            <w:tcW w:w="4228" w:type="dxa"/>
            <w:shd w:val="clear" w:color="auto" w:fill="auto"/>
          </w:tcPr>
          <w:p w:rsidR="00AE6B04" w:rsidRPr="002A734B" w:rsidRDefault="00901E5B" w:rsidP="00670AAF">
            <w:pPr>
              <w:jc w:val="both"/>
              <w:rPr>
                <w:sz w:val="24"/>
              </w:rPr>
            </w:pPr>
            <w:r w:rsidRPr="002A734B">
              <w:rPr>
                <w:bCs/>
                <w:sz w:val="24"/>
              </w:rPr>
              <w:t>"Important issues of forensic research</w:t>
            </w:r>
            <w:r w:rsidRPr="002A734B">
              <w:rPr>
                <w:sz w:val="24"/>
              </w:rPr>
              <w:t xml:space="preserve">" </w:t>
            </w:r>
          </w:p>
          <w:p w:rsidR="00AE6B04" w:rsidRPr="002A734B" w:rsidRDefault="00AE6B04" w:rsidP="00670AAF">
            <w:pPr>
              <w:jc w:val="both"/>
              <w:rPr>
                <w:bCs/>
                <w:sz w:val="24"/>
              </w:rPr>
            </w:pPr>
          </w:p>
        </w:tc>
        <w:tc>
          <w:tcPr>
            <w:tcW w:w="2238" w:type="dxa"/>
            <w:shd w:val="clear" w:color="auto" w:fill="auto"/>
          </w:tcPr>
          <w:p w:rsidR="00AE6B04" w:rsidRPr="002A734B" w:rsidRDefault="00901E5B" w:rsidP="00670AAF">
            <w:pPr>
              <w:jc w:val="both"/>
              <w:rPr>
                <w:sz w:val="24"/>
              </w:rPr>
            </w:pPr>
            <w:r w:rsidRPr="002A734B">
              <w:rPr>
                <w:sz w:val="24"/>
              </w:rPr>
              <w:t>Judges of local general courts of criminal specialization</w:t>
            </w:r>
          </w:p>
          <w:p w:rsidR="00116E6B" w:rsidRPr="002A734B" w:rsidRDefault="00116E6B" w:rsidP="00670AAF">
            <w:pPr>
              <w:jc w:val="both"/>
              <w:rPr>
                <w:bCs/>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Odesa regional office</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napToGrid w:val="0"/>
              <w:spacing w:after="240"/>
              <w:jc w:val="center"/>
              <w:rPr>
                <w:color w:val="000000"/>
                <w:sz w:val="24"/>
                <w:lang w:val="ru-RU"/>
              </w:rPr>
            </w:pPr>
            <w:r w:rsidRPr="002A734B">
              <w:rPr>
                <w:color w:val="000000"/>
                <w:sz w:val="24"/>
                <w:lang w:val="ru-RU"/>
              </w:rPr>
              <w:t>21.02</w:t>
            </w:r>
          </w:p>
          <w:p w:rsidR="00AE6B04" w:rsidRPr="002A734B" w:rsidRDefault="00AE6B04" w:rsidP="00670AAF">
            <w:pPr>
              <w:snapToGrid w:val="0"/>
              <w:spacing w:after="240"/>
              <w:jc w:val="center"/>
              <w:rPr>
                <w:color w:val="000000"/>
                <w:sz w:val="16"/>
                <w:szCs w:val="16"/>
                <w:lang w:val="ru-RU"/>
              </w:rPr>
            </w:pPr>
          </w:p>
        </w:tc>
        <w:tc>
          <w:tcPr>
            <w:tcW w:w="4228" w:type="dxa"/>
            <w:shd w:val="clear" w:color="auto" w:fill="auto"/>
          </w:tcPr>
          <w:p w:rsidR="00AE6B04" w:rsidRPr="009F71BB" w:rsidRDefault="00901E5B" w:rsidP="00670AAF">
            <w:pPr>
              <w:pStyle w:val="a5"/>
              <w:snapToGrid w:val="0"/>
              <w:spacing w:after="240"/>
              <w:jc w:val="both"/>
              <w:rPr>
                <w:bCs/>
                <w:sz w:val="24"/>
                <w:lang w:val="en-US"/>
              </w:rPr>
            </w:pPr>
            <w:r w:rsidRPr="009F71BB">
              <w:rPr>
                <w:bCs/>
                <w:sz w:val="24"/>
                <w:lang w:val="en-US"/>
              </w:rPr>
              <w:t xml:space="preserve">"Topical issues related to the consideration of cases involving military personnel" </w:t>
            </w:r>
          </w:p>
          <w:p w:rsidR="00AE6B04" w:rsidRPr="002A734B" w:rsidRDefault="00901E5B" w:rsidP="00670AAF">
            <w:pPr>
              <w:pStyle w:val="a5"/>
              <w:snapToGrid w:val="0"/>
              <w:spacing w:after="240"/>
              <w:jc w:val="both"/>
              <w:rPr>
                <w:bCs/>
                <w:i/>
                <w:color w:val="FFFFFF"/>
                <w:sz w:val="24"/>
                <w:lang w:val="ru-RU"/>
              </w:rPr>
            </w:pPr>
            <w:r w:rsidRPr="002A734B">
              <w:rPr>
                <w:bCs/>
                <w:i/>
                <w:color w:val="FFFFFF"/>
                <w:sz w:val="24"/>
                <w:lang w:val="ru-RU"/>
              </w:rPr>
              <w:t>and administrative aspects</w:t>
            </w:r>
          </w:p>
        </w:tc>
        <w:tc>
          <w:tcPr>
            <w:tcW w:w="2238" w:type="dxa"/>
            <w:shd w:val="clear" w:color="auto" w:fill="auto"/>
          </w:tcPr>
          <w:p w:rsidR="00AE6B04" w:rsidRPr="002A734B" w:rsidRDefault="00901E5B" w:rsidP="00670AAF">
            <w:pPr>
              <w:jc w:val="both"/>
              <w:rPr>
                <w:sz w:val="24"/>
              </w:rPr>
            </w:pPr>
            <w:r w:rsidRPr="002A734B">
              <w:rPr>
                <w:sz w:val="24"/>
              </w:rPr>
              <w:t xml:space="preserve">Judges of local general and appellate, district and appellate administrative courts </w:t>
            </w:r>
          </w:p>
          <w:p w:rsidR="00116E6B" w:rsidRPr="002A734B" w:rsidRDefault="00116E6B" w:rsidP="00670AAF">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Kharkiv regional office</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25.02</w:t>
            </w:r>
          </w:p>
        </w:tc>
        <w:tc>
          <w:tcPr>
            <w:tcW w:w="4228" w:type="dxa"/>
            <w:shd w:val="clear" w:color="auto" w:fill="auto"/>
          </w:tcPr>
          <w:p w:rsidR="00AE6B04" w:rsidRPr="002A734B" w:rsidRDefault="00901E5B" w:rsidP="00670AAF">
            <w:pPr>
              <w:jc w:val="both"/>
              <w:rPr>
                <w:bCs/>
                <w:sz w:val="24"/>
                <w:lang w:eastAsia="uk-UA"/>
              </w:rPr>
            </w:pPr>
            <w:r w:rsidRPr="002A734B">
              <w:rPr>
                <w:bCs/>
                <w:sz w:val="24"/>
                <w:lang w:eastAsia="uk-UA"/>
              </w:rPr>
              <w:t>"Problematic issues in consideration of cases on bringing to responsibility under Article 130 of the Code of Administrative Offenses"</w:t>
            </w:r>
          </w:p>
          <w:p w:rsidR="00E8392B" w:rsidRPr="002A734B" w:rsidRDefault="00E8392B" w:rsidP="00670AAF">
            <w:pPr>
              <w:jc w:val="both"/>
              <w:rPr>
                <w:sz w:val="24"/>
              </w:rPr>
            </w:pPr>
          </w:p>
        </w:tc>
        <w:tc>
          <w:tcPr>
            <w:tcW w:w="2238" w:type="dxa"/>
            <w:shd w:val="clear" w:color="auto" w:fill="auto"/>
          </w:tcPr>
          <w:p w:rsidR="00AE6B04" w:rsidRPr="002A734B" w:rsidRDefault="00901E5B" w:rsidP="00670AAF">
            <w:pPr>
              <w:jc w:val="both"/>
              <w:rPr>
                <w:sz w:val="24"/>
              </w:rPr>
            </w:pPr>
            <w:r w:rsidRPr="002A734B">
              <w:rPr>
                <w:sz w:val="24"/>
              </w:rPr>
              <w:t>Judges of local and appellate general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iCs/>
                <w:sz w:val="24"/>
              </w:rPr>
            </w:pPr>
            <w:r w:rsidRPr="002A734B">
              <w:rPr>
                <w:bCs/>
                <w:iCs/>
                <w:sz w:val="24"/>
              </w:rPr>
              <w:t>Lviv regional office</w:t>
            </w:r>
          </w:p>
        </w:tc>
        <w:tc>
          <w:tcPr>
            <w:tcW w:w="2215" w:type="dxa"/>
          </w:tcPr>
          <w:p w:rsidR="00AE6B04" w:rsidRPr="002A734B" w:rsidRDefault="00AE6B04" w:rsidP="00670AAF">
            <w:pPr>
              <w:jc w:val="center"/>
              <w:rPr>
                <w:bCs/>
                <w:i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sz w:val="24"/>
              </w:rPr>
            </w:pPr>
            <w:r w:rsidRPr="002A734B">
              <w:rPr>
                <w:sz w:val="24"/>
              </w:rPr>
              <w:t>28.02</w:t>
            </w:r>
          </w:p>
          <w:p w:rsidR="00AE6B04" w:rsidRPr="002A734B" w:rsidRDefault="00AE6B04" w:rsidP="00670AAF">
            <w:pPr>
              <w:jc w:val="center"/>
              <w:rPr>
                <w:sz w:val="24"/>
              </w:rPr>
            </w:pPr>
          </w:p>
          <w:p w:rsidR="00AE6B04" w:rsidRPr="002A734B" w:rsidRDefault="00901E5B" w:rsidP="00670AAF">
            <w:pPr>
              <w:jc w:val="center"/>
              <w:rPr>
                <w:sz w:val="24"/>
              </w:rPr>
            </w:pPr>
            <w:r w:rsidRPr="002A734B">
              <w:rPr>
                <w:sz w:val="24"/>
              </w:rPr>
              <w:t>17.11</w:t>
            </w:r>
          </w:p>
        </w:tc>
        <w:tc>
          <w:tcPr>
            <w:tcW w:w="4228" w:type="dxa"/>
            <w:shd w:val="clear" w:color="auto" w:fill="auto"/>
          </w:tcPr>
          <w:p w:rsidR="00AE6B04" w:rsidRPr="002A734B" w:rsidRDefault="00901E5B" w:rsidP="00670AAF">
            <w:pPr>
              <w:jc w:val="both"/>
              <w:rPr>
                <w:sz w:val="24"/>
              </w:rPr>
            </w:pPr>
            <w:r w:rsidRPr="002A734B">
              <w:rPr>
                <w:bCs/>
                <w:iCs/>
                <w:sz w:val="24"/>
                <w:lang w:eastAsia="uk-UA"/>
              </w:rPr>
              <w:t>"Military administrative offenses"</w:t>
            </w:r>
          </w:p>
        </w:tc>
        <w:tc>
          <w:tcPr>
            <w:tcW w:w="2238" w:type="dxa"/>
            <w:shd w:val="clear" w:color="auto" w:fill="auto"/>
          </w:tcPr>
          <w:p w:rsidR="00AE6B04" w:rsidRPr="002A734B" w:rsidRDefault="00901E5B" w:rsidP="00670AAF">
            <w:pPr>
              <w:jc w:val="both"/>
              <w:rPr>
                <w:bCs/>
                <w:sz w:val="24"/>
              </w:rPr>
            </w:pPr>
            <w:r w:rsidRPr="002A734B">
              <w:rPr>
                <w:bCs/>
                <w:sz w:val="24"/>
              </w:rPr>
              <w:t>Judges of local general courts</w:t>
            </w:r>
          </w:p>
          <w:p w:rsidR="004235D9" w:rsidRPr="002A734B" w:rsidRDefault="004235D9" w:rsidP="00670AAF">
            <w:pPr>
              <w:jc w:val="both"/>
              <w:rPr>
                <w:bCs/>
                <w:sz w:val="24"/>
              </w:rPr>
            </w:pPr>
          </w:p>
          <w:p w:rsidR="004235D9" w:rsidRPr="002A734B" w:rsidRDefault="004235D9" w:rsidP="00670AAF">
            <w:pPr>
              <w:jc w:val="both"/>
              <w:rPr>
                <w:bCs/>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Judicial Training Department</w:t>
            </w:r>
          </w:p>
          <w:p w:rsidR="00AE6B04" w:rsidRPr="002A734B" w:rsidRDefault="00901E5B" w:rsidP="00670AAF">
            <w:pPr>
              <w:rPr>
                <w:sz w:val="24"/>
              </w:rPr>
            </w:pPr>
            <w:r w:rsidRPr="002A734B">
              <w:rPr>
                <w:sz w:val="24"/>
              </w:rPr>
              <w:t>Dniprovsky District</w:t>
            </w:r>
          </w:p>
        </w:tc>
        <w:tc>
          <w:tcPr>
            <w:tcW w:w="2215" w:type="dxa"/>
          </w:tcPr>
          <w:p w:rsidR="00AE6B04" w:rsidRPr="002A734B" w:rsidRDefault="00AE6B04" w:rsidP="00670AAF">
            <w:pPr>
              <w:jc w:val="center"/>
              <w:rPr>
                <w:bCs/>
                <w:i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March</w:t>
            </w:r>
          </w:p>
          <w:p w:rsidR="00AE6B04" w:rsidRPr="002A734B" w:rsidRDefault="00AE6B04" w:rsidP="00670AAF">
            <w:pPr>
              <w:overflowPunct w:val="0"/>
              <w:autoSpaceDE w:val="0"/>
              <w:autoSpaceDN w:val="0"/>
              <w:adjustRightInd w:val="0"/>
              <w:jc w:val="center"/>
              <w:rPr>
                <w:sz w:val="24"/>
              </w:rPr>
            </w:pPr>
          </w:p>
          <w:p w:rsidR="00AE6B04" w:rsidRPr="002A734B" w:rsidRDefault="00901E5B" w:rsidP="00670AAF">
            <w:pPr>
              <w:overflowPunct w:val="0"/>
              <w:autoSpaceDE w:val="0"/>
              <w:autoSpaceDN w:val="0"/>
              <w:adjustRightInd w:val="0"/>
              <w:jc w:val="center"/>
              <w:rPr>
                <w:sz w:val="24"/>
              </w:rPr>
            </w:pPr>
            <w:r w:rsidRPr="002A734B">
              <w:rPr>
                <w:sz w:val="24"/>
              </w:rPr>
              <w:t>October</w:t>
            </w:r>
          </w:p>
        </w:tc>
        <w:tc>
          <w:tcPr>
            <w:tcW w:w="4228" w:type="dxa"/>
            <w:shd w:val="clear" w:color="auto" w:fill="auto"/>
          </w:tcPr>
          <w:p w:rsidR="00AE6B04" w:rsidRPr="002A734B" w:rsidRDefault="00901E5B" w:rsidP="00670AAF">
            <w:pPr>
              <w:jc w:val="both"/>
              <w:rPr>
                <w:spacing w:val="2"/>
                <w:sz w:val="24"/>
              </w:rPr>
            </w:pPr>
            <w:r w:rsidRPr="002A734B">
              <w:rPr>
                <w:spacing w:val="2"/>
                <w:sz w:val="24"/>
              </w:rPr>
              <w:t>"</w:t>
            </w:r>
            <w:r w:rsidRPr="002A734B">
              <w:rPr>
                <w:sz w:val="24"/>
                <w:lang w:eastAsia="uk-UA"/>
              </w:rPr>
              <w:t>Compensation for damage caused by the Russian Federation in the course of armed aggression to citizens and legal entities in Ukraine</w:t>
            </w:r>
            <w:r w:rsidRPr="002A734B">
              <w:rPr>
                <w:spacing w:val="2"/>
                <w:sz w:val="24"/>
              </w:rPr>
              <w:t>"</w:t>
            </w:r>
          </w:p>
          <w:p w:rsidR="00116E6B" w:rsidRPr="002A734B" w:rsidRDefault="00116E6B" w:rsidP="00670AAF">
            <w:pPr>
              <w:jc w:val="both"/>
              <w:rPr>
                <w:bCs/>
                <w:iCs/>
                <w:sz w:val="24"/>
              </w:rPr>
            </w:pPr>
          </w:p>
        </w:tc>
        <w:tc>
          <w:tcPr>
            <w:tcW w:w="2238" w:type="dxa"/>
            <w:shd w:val="clear" w:color="auto" w:fill="auto"/>
          </w:tcPr>
          <w:p w:rsidR="00AE6B04" w:rsidRPr="002A734B" w:rsidRDefault="00901E5B" w:rsidP="00670AAF">
            <w:pPr>
              <w:jc w:val="both"/>
              <w:rPr>
                <w:sz w:val="24"/>
              </w:rPr>
            </w:pPr>
            <w:r w:rsidRPr="002A734B">
              <w:rPr>
                <w:sz w:val="24"/>
              </w:rPr>
              <w:t>Judges of local and 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Judicial Training Department</w:t>
            </w:r>
          </w:p>
          <w:p w:rsidR="00AE6B04" w:rsidRPr="002A734B" w:rsidRDefault="00AE6B04" w:rsidP="00670AAF">
            <w:pPr>
              <w:rPr>
                <w:sz w:val="24"/>
              </w:rPr>
            </w:pP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05.03</w:t>
            </w:r>
          </w:p>
        </w:tc>
        <w:tc>
          <w:tcPr>
            <w:tcW w:w="4228" w:type="dxa"/>
            <w:shd w:val="clear" w:color="auto" w:fill="auto"/>
          </w:tcPr>
          <w:p w:rsidR="00AE6B04" w:rsidRPr="002A734B" w:rsidRDefault="00901E5B" w:rsidP="00670AAF">
            <w:pPr>
              <w:jc w:val="both"/>
              <w:rPr>
                <w:b/>
                <w:sz w:val="24"/>
              </w:rPr>
            </w:pPr>
            <w:r w:rsidRPr="002A734B">
              <w:rPr>
                <w:noProof/>
                <w:sz w:val="24"/>
              </w:rPr>
              <w:t>"</w:t>
            </w:r>
            <w:r w:rsidRPr="002A734B">
              <w:rPr>
                <w:sz w:val="24"/>
              </w:rPr>
              <w:t>Protection of the rights of women victims of armed conflict: Court practice"</w:t>
            </w:r>
          </w:p>
        </w:tc>
        <w:tc>
          <w:tcPr>
            <w:tcW w:w="2238" w:type="dxa"/>
            <w:shd w:val="clear" w:color="auto" w:fill="auto"/>
          </w:tcPr>
          <w:p w:rsidR="00AE6B04" w:rsidRPr="002A734B" w:rsidRDefault="00901E5B" w:rsidP="00670AAF">
            <w:pPr>
              <w:jc w:val="both"/>
              <w:rPr>
                <w:sz w:val="24"/>
              </w:rPr>
            </w:pPr>
            <w:r w:rsidRPr="002A734B">
              <w:rPr>
                <w:sz w:val="24"/>
              </w:rPr>
              <w:t>Judges of local general and appellate courts</w:t>
            </w:r>
          </w:p>
          <w:p w:rsidR="004235D9" w:rsidRPr="002A734B" w:rsidRDefault="004235D9" w:rsidP="00670AAF">
            <w:pPr>
              <w:jc w:val="both"/>
              <w:rPr>
                <w:sz w:val="24"/>
              </w:rPr>
            </w:pPr>
          </w:p>
          <w:p w:rsidR="004235D9" w:rsidRPr="002A734B" w:rsidRDefault="004235D9" w:rsidP="00670AAF">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spacing w:after="240"/>
              <w:rPr>
                <w:sz w:val="24"/>
              </w:rPr>
            </w:pPr>
            <w:r w:rsidRPr="002A734B">
              <w:rPr>
                <w:sz w:val="24"/>
              </w:rPr>
              <w:t>Lviv regional office</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14.03</w:t>
            </w:r>
          </w:p>
        </w:tc>
        <w:tc>
          <w:tcPr>
            <w:tcW w:w="4228" w:type="dxa"/>
            <w:shd w:val="clear" w:color="auto" w:fill="auto"/>
          </w:tcPr>
          <w:p w:rsidR="00AE6B04" w:rsidRPr="002A734B" w:rsidRDefault="00901E5B" w:rsidP="00670AAF">
            <w:pPr>
              <w:autoSpaceDE w:val="0"/>
              <w:autoSpaceDN w:val="0"/>
              <w:adjustRightInd w:val="0"/>
              <w:jc w:val="both"/>
              <w:rPr>
                <w:sz w:val="24"/>
              </w:rPr>
            </w:pPr>
            <w:r w:rsidRPr="002A734B">
              <w:rPr>
                <w:sz w:val="24"/>
              </w:rPr>
              <w:t>"Access to justice for internally displaced persons. Case law and jurisdictional issues"</w:t>
            </w:r>
          </w:p>
          <w:p w:rsidR="004235D9" w:rsidRPr="002A734B" w:rsidRDefault="004235D9" w:rsidP="00670AAF">
            <w:pPr>
              <w:autoSpaceDE w:val="0"/>
              <w:autoSpaceDN w:val="0"/>
              <w:adjustRightInd w:val="0"/>
              <w:jc w:val="both"/>
              <w:rPr>
                <w:noProof/>
                <w:sz w:val="24"/>
              </w:rPr>
            </w:pPr>
          </w:p>
        </w:tc>
        <w:tc>
          <w:tcPr>
            <w:tcW w:w="2238" w:type="dxa"/>
            <w:shd w:val="clear" w:color="auto" w:fill="auto"/>
          </w:tcPr>
          <w:p w:rsidR="00AE6B04" w:rsidRPr="002A734B" w:rsidRDefault="00901E5B" w:rsidP="00670AAF">
            <w:pPr>
              <w:jc w:val="both"/>
              <w:rPr>
                <w:sz w:val="24"/>
              </w:rPr>
            </w:pPr>
            <w:r w:rsidRPr="002A734B">
              <w:rPr>
                <w:sz w:val="24"/>
              </w:rPr>
              <w:t>Judges of local and appellate courts</w:t>
            </w:r>
          </w:p>
        </w:tc>
        <w:tc>
          <w:tcPr>
            <w:tcW w:w="1890" w:type="dxa"/>
          </w:tcPr>
          <w:p w:rsidR="00AE6B04" w:rsidRPr="002A734B" w:rsidRDefault="00901E5B" w:rsidP="00670AAF">
            <w:pPr>
              <w:jc w:val="center"/>
              <w:rPr>
                <w:bCs/>
                <w:iCs/>
                <w:sz w:val="24"/>
              </w:rPr>
            </w:pPr>
            <w:r w:rsidRPr="002A734B">
              <w:rPr>
                <w:bCs/>
                <w:iCs/>
                <w:sz w:val="24"/>
              </w:rPr>
              <w:t xml:space="preserve">Training </w:t>
            </w:r>
          </w:p>
          <w:p w:rsidR="00AE6B04" w:rsidRPr="002A734B" w:rsidRDefault="00AE6B04" w:rsidP="00670AAF">
            <w:pPr>
              <w:jc w:val="center"/>
            </w:pPr>
          </w:p>
        </w:tc>
        <w:tc>
          <w:tcPr>
            <w:tcW w:w="2216" w:type="dxa"/>
          </w:tcPr>
          <w:p w:rsidR="00AE6B04" w:rsidRPr="002A734B" w:rsidRDefault="00901E5B" w:rsidP="00670AAF">
            <w:pPr>
              <w:spacing w:after="240"/>
              <w:rPr>
                <w:sz w:val="24"/>
              </w:rPr>
            </w:pPr>
            <w:r w:rsidRPr="002A734B">
              <w:rPr>
                <w:sz w:val="24"/>
              </w:rPr>
              <w:t>Lviv regional office</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napToGrid w:val="0"/>
              <w:spacing w:after="240"/>
              <w:jc w:val="center"/>
              <w:rPr>
                <w:color w:val="000000"/>
                <w:sz w:val="24"/>
                <w:lang w:val="ru-RU"/>
              </w:rPr>
            </w:pPr>
            <w:r w:rsidRPr="002A734B">
              <w:rPr>
                <w:color w:val="000000"/>
                <w:sz w:val="24"/>
                <w:lang w:val="ru-RU"/>
              </w:rPr>
              <w:t>14.03</w:t>
            </w:r>
          </w:p>
        </w:tc>
        <w:tc>
          <w:tcPr>
            <w:tcW w:w="4228" w:type="dxa"/>
            <w:shd w:val="clear" w:color="auto" w:fill="auto"/>
          </w:tcPr>
          <w:p w:rsidR="00AE6B04" w:rsidRPr="002A734B" w:rsidRDefault="00901E5B" w:rsidP="00670AAF">
            <w:pPr>
              <w:pStyle w:val="a5"/>
              <w:jc w:val="both"/>
              <w:rPr>
                <w:iCs/>
                <w:color w:val="000000"/>
                <w:sz w:val="24"/>
              </w:rPr>
            </w:pPr>
            <w:r w:rsidRPr="002A734B">
              <w:rPr>
                <w:iCs/>
                <w:color w:val="000000"/>
                <w:sz w:val="24"/>
              </w:rPr>
              <w:t>"Changes in court practice as a way to develop the content of legal norms"</w:t>
            </w:r>
          </w:p>
        </w:tc>
        <w:tc>
          <w:tcPr>
            <w:tcW w:w="2238" w:type="dxa"/>
            <w:shd w:val="clear" w:color="auto" w:fill="auto"/>
          </w:tcPr>
          <w:p w:rsidR="00AE6B04" w:rsidRPr="002A734B" w:rsidRDefault="00901E5B" w:rsidP="00670AAF">
            <w:pPr>
              <w:jc w:val="both"/>
              <w:rPr>
                <w:sz w:val="24"/>
              </w:rPr>
            </w:pPr>
            <w:r w:rsidRPr="002A734B">
              <w:rPr>
                <w:sz w:val="24"/>
              </w:rPr>
              <w:t>Judges of local general and appellate courts</w:t>
            </w:r>
          </w:p>
          <w:p w:rsidR="004235D9" w:rsidRPr="002A734B" w:rsidRDefault="004235D9" w:rsidP="00670AAF">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Kharkiv regional office</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17.03</w:t>
            </w:r>
          </w:p>
          <w:p w:rsidR="00AE6B04" w:rsidRPr="002A734B" w:rsidRDefault="00AE6B04" w:rsidP="00670AAF">
            <w:pPr>
              <w:overflowPunct w:val="0"/>
              <w:autoSpaceDE w:val="0"/>
              <w:autoSpaceDN w:val="0"/>
              <w:adjustRightInd w:val="0"/>
              <w:jc w:val="center"/>
              <w:rPr>
                <w:sz w:val="24"/>
              </w:rPr>
            </w:pPr>
          </w:p>
          <w:p w:rsidR="00AE6B04" w:rsidRPr="002A734B" w:rsidRDefault="00901E5B" w:rsidP="00670AAF">
            <w:pPr>
              <w:overflowPunct w:val="0"/>
              <w:autoSpaceDE w:val="0"/>
              <w:autoSpaceDN w:val="0"/>
              <w:adjustRightInd w:val="0"/>
              <w:jc w:val="center"/>
              <w:rPr>
                <w:sz w:val="24"/>
              </w:rPr>
            </w:pPr>
            <w:r w:rsidRPr="002A734B">
              <w:rPr>
                <w:sz w:val="24"/>
              </w:rPr>
              <w:t>03.09</w:t>
            </w:r>
          </w:p>
        </w:tc>
        <w:tc>
          <w:tcPr>
            <w:tcW w:w="4228" w:type="dxa"/>
            <w:shd w:val="clear" w:color="auto" w:fill="auto"/>
          </w:tcPr>
          <w:p w:rsidR="00AE6B04" w:rsidRPr="002A734B" w:rsidRDefault="00901E5B" w:rsidP="00670AAF">
            <w:pPr>
              <w:jc w:val="both"/>
              <w:rPr>
                <w:bCs/>
                <w:iCs/>
                <w:sz w:val="24"/>
              </w:rPr>
            </w:pPr>
            <w:r w:rsidRPr="002A734B">
              <w:rPr>
                <w:rFonts w:eastAsia="Calibri"/>
                <w:sz w:val="24"/>
                <w:lang w:eastAsia="en-US"/>
              </w:rPr>
              <w:t>"</w:t>
            </w:r>
            <w:r w:rsidRPr="002A734B">
              <w:rPr>
                <w:sz w:val="24"/>
                <w:shd w:val="clear" w:color="auto" w:fill="FFFFFF"/>
              </w:rPr>
              <w:t>Introduction to EU Law: Adapting Ukrainian Legislation and Court Practice in the Transition Period</w:t>
            </w:r>
            <w:r w:rsidRPr="002A734B">
              <w:rPr>
                <w:rFonts w:eastAsia="Calibri"/>
                <w:sz w:val="24"/>
                <w:lang w:eastAsia="en-US"/>
              </w:rPr>
              <w:t>"</w:t>
            </w:r>
          </w:p>
        </w:tc>
        <w:tc>
          <w:tcPr>
            <w:tcW w:w="2238" w:type="dxa"/>
            <w:shd w:val="clear" w:color="auto" w:fill="auto"/>
          </w:tcPr>
          <w:p w:rsidR="00AE6B04" w:rsidRPr="002A734B" w:rsidRDefault="00901E5B" w:rsidP="00670AAF">
            <w:pPr>
              <w:jc w:val="both"/>
              <w:rPr>
                <w:sz w:val="24"/>
              </w:rPr>
            </w:pPr>
            <w:r w:rsidRPr="002A734B">
              <w:rPr>
                <w:sz w:val="24"/>
              </w:rPr>
              <w:t>Judges of local and 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Judicial Training Department</w:t>
            </w:r>
          </w:p>
          <w:p w:rsidR="00AE6B04" w:rsidRPr="002A734B" w:rsidRDefault="00901E5B" w:rsidP="00670AAF">
            <w:pPr>
              <w:rPr>
                <w:sz w:val="24"/>
              </w:rPr>
            </w:pPr>
            <w:r w:rsidRPr="002A734B">
              <w:rPr>
                <w:sz w:val="24"/>
              </w:rPr>
              <w:t>Judicial Training Department</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widowControl w:val="0"/>
              <w:shd w:val="clear" w:color="auto" w:fill="FFFFFF"/>
              <w:autoSpaceDE w:val="0"/>
              <w:autoSpaceDN w:val="0"/>
              <w:adjustRightInd w:val="0"/>
              <w:jc w:val="center"/>
              <w:rPr>
                <w:bCs/>
                <w:sz w:val="24"/>
              </w:rPr>
            </w:pPr>
            <w:r w:rsidRPr="002A734B">
              <w:rPr>
                <w:bCs/>
                <w:sz w:val="24"/>
              </w:rPr>
              <w:t>19.03</w:t>
            </w:r>
          </w:p>
        </w:tc>
        <w:tc>
          <w:tcPr>
            <w:tcW w:w="4228" w:type="dxa"/>
            <w:shd w:val="clear" w:color="auto" w:fill="auto"/>
          </w:tcPr>
          <w:p w:rsidR="00AE6B04" w:rsidRPr="002A734B" w:rsidRDefault="00901E5B" w:rsidP="00670AAF">
            <w:pPr>
              <w:widowControl w:val="0"/>
              <w:shd w:val="clear" w:color="auto" w:fill="FFFFFF"/>
              <w:autoSpaceDE w:val="0"/>
              <w:autoSpaceDN w:val="0"/>
              <w:adjustRightInd w:val="0"/>
              <w:jc w:val="both"/>
              <w:rPr>
                <w:sz w:val="24"/>
                <w:lang w:eastAsia="x-none"/>
              </w:rPr>
            </w:pPr>
            <w:r w:rsidRPr="002A734B">
              <w:rPr>
                <w:sz w:val="24"/>
                <w:lang w:eastAsia="x-none"/>
              </w:rPr>
              <w:t>"Practical aspects of proof in commercial proceedings"</w:t>
            </w:r>
          </w:p>
          <w:p w:rsidR="00AE6B04" w:rsidRPr="002A734B" w:rsidRDefault="00AE6B04" w:rsidP="00670AAF">
            <w:pPr>
              <w:widowControl w:val="0"/>
              <w:shd w:val="clear" w:color="auto" w:fill="FFFFFF"/>
              <w:autoSpaceDE w:val="0"/>
              <w:autoSpaceDN w:val="0"/>
              <w:adjustRightInd w:val="0"/>
              <w:jc w:val="both"/>
              <w:rPr>
                <w:sz w:val="24"/>
                <w:lang w:eastAsia="x-none"/>
              </w:rPr>
            </w:pPr>
          </w:p>
        </w:tc>
        <w:tc>
          <w:tcPr>
            <w:tcW w:w="2238" w:type="dxa"/>
            <w:shd w:val="clear" w:color="auto" w:fill="auto"/>
          </w:tcPr>
          <w:p w:rsidR="00AE6B04" w:rsidRPr="002A734B" w:rsidRDefault="00901E5B" w:rsidP="00670AAF">
            <w:pPr>
              <w:widowControl w:val="0"/>
              <w:shd w:val="clear" w:color="auto" w:fill="FFFFFF"/>
              <w:autoSpaceDE w:val="0"/>
              <w:autoSpaceDN w:val="0"/>
              <w:adjustRightInd w:val="0"/>
              <w:jc w:val="both"/>
              <w:rPr>
                <w:noProof/>
                <w:sz w:val="24"/>
                <w:lang w:eastAsia="ar-SA"/>
              </w:rPr>
            </w:pPr>
            <w:r w:rsidRPr="002A734B">
              <w:rPr>
                <w:sz w:val="24"/>
              </w:rPr>
              <w:t xml:space="preserve">Judges of local and appellate commercial </w:t>
            </w:r>
          </w:p>
          <w:p w:rsidR="004235D9" w:rsidRPr="002A734B" w:rsidRDefault="004235D9" w:rsidP="00670AAF">
            <w:pPr>
              <w:widowControl w:val="0"/>
              <w:shd w:val="clear" w:color="auto" w:fill="FFFFFF"/>
              <w:autoSpaceDE w:val="0"/>
              <w:autoSpaceDN w:val="0"/>
              <w:adjustRightInd w:val="0"/>
              <w:jc w:val="both"/>
              <w:rPr>
                <w:noProof/>
                <w:sz w:val="24"/>
                <w:lang w:eastAsia="ar-SA"/>
              </w:rPr>
            </w:pPr>
          </w:p>
          <w:p w:rsidR="004235D9" w:rsidRPr="002A734B" w:rsidRDefault="004235D9" w:rsidP="00670AAF">
            <w:pPr>
              <w:widowControl w:val="0"/>
              <w:shd w:val="clear" w:color="auto" w:fill="FFFFFF"/>
              <w:autoSpaceDE w:val="0"/>
              <w:autoSpaceDN w:val="0"/>
              <w:adjustRightInd w:val="0"/>
              <w:jc w:val="both"/>
              <w:rPr>
                <w:sz w:val="24"/>
              </w:rPr>
            </w:pPr>
          </w:p>
        </w:tc>
        <w:tc>
          <w:tcPr>
            <w:tcW w:w="1890" w:type="dxa"/>
          </w:tcPr>
          <w:p w:rsidR="00AE6B04" w:rsidRPr="002A734B" w:rsidRDefault="00901E5B" w:rsidP="00670AAF">
            <w:pPr>
              <w:jc w:val="center"/>
              <w:rPr>
                <w:bCs/>
                <w:iCs/>
                <w:sz w:val="24"/>
              </w:rPr>
            </w:pPr>
            <w:r w:rsidRPr="002A734B">
              <w:rPr>
                <w:bCs/>
                <w:iCs/>
                <w:sz w:val="24"/>
              </w:rPr>
              <w:t>Workshop seminar</w:t>
            </w:r>
          </w:p>
          <w:p w:rsidR="00AE6B04" w:rsidRPr="002A734B" w:rsidRDefault="00AE6B04" w:rsidP="00670AAF">
            <w:pPr>
              <w:jc w:val="center"/>
            </w:pPr>
          </w:p>
        </w:tc>
        <w:tc>
          <w:tcPr>
            <w:tcW w:w="2216" w:type="dxa"/>
          </w:tcPr>
          <w:p w:rsidR="00AE6B04" w:rsidRPr="002A734B" w:rsidRDefault="00901E5B" w:rsidP="00670AAF">
            <w:pPr>
              <w:rPr>
                <w:sz w:val="24"/>
              </w:rPr>
            </w:pPr>
            <w:r w:rsidRPr="002A734B">
              <w:rPr>
                <w:sz w:val="24"/>
              </w:rPr>
              <w:t>Dniprovsky District</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bCs/>
                <w:sz w:val="24"/>
              </w:rPr>
            </w:pPr>
            <w:r w:rsidRPr="002A734B">
              <w:rPr>
                <w:bCs/>
                <w:sz w:val="24"/>
                <w:lang w:val="en-US"/>
              </w:rPr>
              <w:t>21</w:t>
            </w:r>
            <w:r w:rsidRPr="002A734B">
              <w:rPr>
                <w:bCs/>
                <w:sz w:val="24"/>
              </w:rPr>
              <w:t>.03</w:t>
            </w:r>
          </w:p>
          <w:p w:rsidR="00AE6B04" w:rsidRPr="002A734B" w:rsidRDefault="00AE6B04" w:rsidP="003907E2">
            <w:pPr>
              <w:jc w:val="center"/>
              <w:rPr>
                <w:sz w:val="24"/>
              </w:rPr>
            </w:pPr>
          </w:p>
        </w:tc>
        <w:tc>
          <w:tcPr>
            <w:tcW w:w="4228" w:type="dxa"/>
            <w:shd w:val="clear" w:color="auto" w:fill="auto"/>
          </w:tcPr>
          <w:p w:rsidR="00AE6B04" w:rsidRPr="002A734B" w:rsidRDefault="00901E5B" w:rsidP="00670AAF">
            <w:pPr>
              <w:jc w:val="both"/>
              <w:rPr>
                <w:bCs/>
                <w:sz w:val="24"/>
              </w:rPr>
            </w:pPr>
            <w:r w:rsidRPr="002A734B">
              <w:rPr>
                <w:color w:val="000000"/>
                <w:sz w:val="24"/>
                <w:shd w:val="clear" w:color="auto" w:fill="FDFDFD"/>
              </w:rPr>
              <w:t>"Ways to protect violated rights and interests: appropriateness, effectiveness"</w:t>
            </w:r>
          </w:p>
        </w:tc>
        <w:tc>
          <w:tcPr>
            <w:tcW w:w="2238" w:type="dxa"/>
            <w:shd w:val="clear" w:color="auto" w:fill="auto"/>
          </w:tcPr>
          <w:p w:rsidR="00AE6B04" w:rsidRPr="002A734B" w:rsidRDefault="00901E5B" w:rsidP="00670AAF">
            <w:pPr>
              <w:widowControl w:val="0"/>
              <w:shd w:val="clear" w:color="auto" w:fill="FFFFFF"/>
              <w:autoSpaceDE w:val="0"/>
              <w:autoSpaceDN w:val="0"/>
              <w:adjustRightInd w:val="0"/>
              <w:jc w:val="both"/>
              <w:rPr>
                <w:noProof/>
                <w:sz w:val="24"/>
                <w:lang w:eastAsia="ar-SA"/>
              </w:rPr>
            </w:pPr>
            <w:r w:rsidRPr="002A734B">
              <w:rPr>
                <w:sz w:val="24"/>
              </w:rPr>
              <w:t xml:space="preserve">Judges of local and appellate commercial </w:t>
            </w:r>
          </w:p>
          <w:p w:rsidR="004235D9" w:rsidRPr="002A734B" w:rsidRDefault="004235D9" w:rsidP="00670AAF">
            <w:pPr>
              <w:widowControl w:val="0"/>
              <w:shd w:val="clear" w:color="auto" w:fill="FFFFFF"/>
              <w:autoSpaceDE w:val="0"/>
              <w:autoSpaceDN w:val="0"/>
              <w:adjustRightInd w:val="0"/>
              <w:jc w:val="both"/>
              <w:rPr>
                <w:sz w:val="24"/>
              </w:rPr>
            </w:pPr>
          </w:p>
        </w:tc>
        <w:tc>
          <w:tcPr>
            <w:tcW w:w="1890" w:type="dxa"/>
          </w:tcPr>
          <w:p w:rsidR="00AE6B04" w:rsidRPr="002A734B" w:rsidRDefault="00AE6B04" w:rsidP="00670AAF">
            <w:pPr>
              <w:jc w:val="center"/>
            </w:pPr>
          </w:p>
        </w:tc>
        <w:tc>
          <w:tcPr>
            <w:tcW w:w="2216" w:type="dxa"/>
          </w:tcPr>
          <w:p w:rsidR="00AE6B04" w:rsidRPr="002A734B" w:rsidRDefault="00901E5B" w:rsidP="00670AAF">
            <w:pPr>
              <w:rPr>
                <w:sz w:val="24"/>
              </w:rPr>
            </w:pPr>
            <w:r w:rsidRPr="002A734B">
              <w:rPr>
                <w:sz w:val="24"/>
              </w:rPr>
              <w:t>Odesa regional office</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bCs/>
                <w:sz w:val="24"/>
              </w:rPr>
            </w:pPr>
            <w:r w:rsidRPr="002A734B">
              <w:rPr>
                <w:bCs/>
                <w:sz w:val="24"/>
              </w:rPr>
              <w:t>26.03</w:t>
            </w:r>
          </w:p>
          <w:p w:rsidR="00AE6B04" w:rsidRPr="002A734B" w:rsidRDefault="00AE6B04" w:rsidP="00670AAF">
            <w:pPr>
              <w:jc w:val="center"/>
              <w:rPr>
                <w:sz w:val="24"/>
              </w:rPr>
            </w:pPr>
          </w:p>
        </w:tc>
        <w:tc>
          <w:tcPr>
            <w:tcW w:w="4228" w:type="dxa"/>
            <w:shd w:val="clear" w:color="auto" w:fill="auto"/>
          </w:tcPr>
          <w:p w:rsidR="00AE6B04" w:rsidRPr="002A734B" w:rsidRDefault="00901E5B" w:rsidP="00670AAF">
            <w:pPr>
              <w:overflowPunct w:val="0"/>
              <w:autoSpaceDE w:val="0"/>
              <w:autoSpaceDN w:val="0"/>
              <w:adjustRightInd w:val="0"/>
              <w:jc w:val="both"/>
              <w:rPr>
                <w:rFonts w:eastAsia="Calibri"/>
                <w:bCs/>
                <w:color w:val="000000"/>
                <w:sz w:val="24"/>
              </w:rPr>
            </w:pPr>
            <w:r w:rsidRPr="002A734B">
              <w:rPr>
                <w:rFonts w:eastAsia="Calibri"/>
                <w:color w:val="000000"/>
                <w:sz w:val="24"/>
                <w:lang w:eastAsia="en-US"/>
              </w:rPr>
              <w:t>"</w:t>
            </w:r>
            <w:r w:rsidRPr="002A734B">
              <w:rPr>
                <w:bCs/>
                <w:iCs/>
                <w:sz w:val="24"/>
                <w:lang w:eastAsia="uk-UA"/>
              </w:rPr>
              <w:t xml:space="preserve">Judicial control over the enforcement of court decisions. The Law of Ukraine </w:t>
            </w:r>
            <w:r w:rsidRPr="002A734B">
              <w:rPr>
                <w:rFonts w:eastAsia="Calibri"/>
                <w:color w:val="000000"/>
                <w:sz w:val="24"/>
                <w:lang w:eastAsia="en-US"/>
              </w:rPr>
              <w:t>"On Amendments to Certain Legislative Acts of Ukraine on Improving Provisions on Judicial Control</w:t>
            </w:r>
            <w:r w:rsidRPr="002A734B">
              <w:rPr>
                <w:rFonts w:eastAsia="Calibri"/>
                <w:bCs/>
                <w:color w:val="000000"/>
                <w:sz w:val="24"/>
              </w:rPr>
              <w:t>" of 21.11.2024 No. 9462.</w:t>
            </w:r>
          </w:p>
          <w:p w:rsidR="004235D9" w:rsidRPr="002A734B" w:rsidRDefault="004235D9" w:rsidP="00670AAF">
            <w:pPr>
              <w:overflowPunct w:val="0"/>
              <w:autoSpaceDE w:val="0"/>
              <w:autoSpaceDN w:val="0"/>
              <w:adjustRightInd w:val="0"/>
              <w:jc w:val="both"/>
              <w:rPr>
                <w:bCs/>
                <w:iCs/>
                <w:sz w:val="24"/>
                <w:lang w:eastAsia="uk-UA"/>
              </w:rPr>
            </w:pPr>
          </w:p>
        </w:tc>
        <w:tc>
          <w:tcPr>
            <w:tcW w:w="2238" w:type="dxa"/>
            <w:shd w:val="clear" w:color="auto" w:fill="auto"/>
          </w:tcPr>
          <w:p w:rsidR="00AE6B04" w:rsidRPr="002A734B" w:rsidRDefault="00901E5B" w:rsidP="00670AAF">
            <w:pPr>
              <w:spacing w:after="240"/>
              <w:jc w:val="both"/>
              <w:rPr>
                <w:sz w:val="24"/>
              </w:rPr>
            </w:pPr>
            <w:r w:rsidRPr="002A734B">
              <w:rPr>
                <w:sz w:val="24"/>
              </w:rPr>
              <w:t>Judges of local and appellate courts</w:t>
            </w:r>
          </w:p>
        </w:tc>
        <w:tc>
          <w:tcPr>
            <w:tcW w:w="1890" w:type="dxa"/>
          </w:tcPr>
          <w:p w:rsidR="00AE6B04" w:rsidRPr="002A734B" w:rsidRDefault="00901E5B" w:rsidP="00670AAF">
            <w:pPr>
              <w:jc w:val="center"/>
              <w:rPr>
                <w:bCs/>
                <w:iCs/>
                <w:sz w:val="24"/>
              </w:rPr>
            </w:pPr>
            <w:r w:rsidRPr="002A734B">
              <w:rPr>
                <w:bCs/>
                <w:iCs/>
                <w:sz w:val="24"/>
              </w:rPr>
              <w:t>Workshop seminar</w:t>
            </w:r>
          </w:p>
          <w:p w:rsidR="00AE6B04" w:rsidRPr="002A734B" w:rsidRDefault="00AE6B04" w:rsidP="00670AAF">
            <w:pPr>
              <w:jc w:val="center"/>
              <w:rPr>
                <w:sz w:val="24"/>
              </w:rPr>
            </w:pPr>
          </w:p>
        </w:tc>
        <w:tc>
          <w:tcPr>
            <w:tcW w:w="2216" w:type="dxa"/>
          </w:tcPr>
          <w:p w:rsidR="00AE6B04" w:rsidRPr="002A734B" w:rsidRDefault="00901E5B" w:rsidP="00670AAF">
            <w:pPr>
              <w:rPr>
                <w:sz w:val="24"/>
              </w:rPr>
            </w:pPr>
            <w:r w:rsidRPr="002A734B">
              <w:rPr>
                <w:sz w:val="24"/>
              </w:rPr>
              <w:t>Judicial Training Department</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widowControl w:val="0"/>
              <w:shd w:val="clear" w:color="auto" w:fill="FFFFFF"/>
              <w:autoSpaceDE w:val="0"/>
              <w:autoSpaceDN w:val="0"/>
              <w:adjustRightInd w:val="0"/>
              <w:jc w:val="center"/>
              <w:rPr>
                <w:bCs/>
                <w:sz w:val="24"/>
              </w:rPr>
            </w:pPr>
            <w:r w:rsidRPr="002A734B">
              <w:rPr>
                <w:bCs/>
                <w:sz w:val="24"/>
              </w:rPr>
              <w:t>27.03</w:t>
            </w:r>
          </w:p>
        </w:tc>
        <w:tc>
          <w:tcPr>
            <w:tcW w:w="4228" w:type="dxa"/>
            <w:shd w:val="clear" w:color="auto" w:fill="auto"/>
          </w:tcPr>
          <w:p w:rsidR="00AE6B04" w:rsidRPr="002A734B" w:rsidRDefault="00901E5B" w:rsidP="00670AAF">
            <w:pPr>
              <w:widowControl w:val="0"/>
              <w:shd w:val="clear" w:color="auto" w:fill="FFFFFF"/>
              <w:autoSpaceDE w:val="0"/>
              <w:autoSpaceDN w:val="0"/>
              <w:adjustRightInd w:val="0"/>
              <w:jc w:val="both"/>
              <w:rPr>
                <w:sz w:val="24"/>
              </w:rPr>
            </w:pPr>
            <w:r w:rsidRPr="002A734B">
              <w:rPr>
                <w:sz w:val="24"/>
                <w:lang w:eastAsia="x-none"/>
              </w:rPr>
              <w:t>"Procedural status of a whistleblower in court proceedings. Judgments of the European Court of Human Rights in whistleblower cases"</w:t>
            </w:r>
          </w:p>
        </w:tc>
        <w:tc>
          <w:tcPr>
            <w:tcW w:w="2238" w:type="dxa"/>
            <w:shd w:val="clear" w:color="auto" w:fill="auto"/>
          </w:tcPr>
          <w:p w:rsidR="00AE6B04" w:rsidRPr="002A734B" w:rsidRDefault="00901E5B" w:rsidP="00670AAF">
            <w:pPr>
              <w:widowControl w:val="0"/>
              <w:shd w:val="clear" w:color="auto" w:fill="FFFFFF"/>
              <w:autoSpaceDE w:val="0"/>
              <w:autoSpaceDN w:val="0"/>
              <w:adjustRightInd w:val="0"/>
              <w:jc w:val="both"/>
              <w:rPr>
                <w:sz w:val="24"/>
              </w:rPr>
            </w:pPr>
            <w:r w:rsidRPr="002A734B">
              <w:rPr>
                <w:sz w:val="24"/>
              </w:rPr>
              <w:t xml:space="preserve">Judges of local general, commercial </w:t>
            </w:r>
            <w:r w:rsidR="00F46923" w:rsidRPr="002A734B">
              <w:rPr>
                <w:sz w:val="24"/>
              </w:rPr>
              <w:t xml:space="preserve">and </w:t>
            </w:r>
            <w:r w:rsidRPr="002A734B">
              <w:rPr>
                <w:sz w:val="24"/>
              </w:rPr>
              <w:t>district administrative courts</w:t>
            </w:r>
          </w:p>
          <w:p w:rsidR="00AE6B04" w:rsidRPr="002A734B" w:rsidRDefault="00AE6B04" w:rsidP="00670AAF">
            <w:pPr>
              <w:widowControl w:val="0"/>
              <w:shd w:val="clear" w:color="auto" w:fill="FFFFFF"/>
              <w:autoSpaceDE w:val="0"/>
              <w:autoSpaceDN w:val="0"/>
              <w:adjustRightInd w:val="0"/>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Dniprovsky District</w:t>
            </w:r>
          </w:p>
        </w:tc>
        <w:tc>
          <w:tcPr>
            <w:tcW w:w="2215" w:type="dxa"/>
          </w:tcPr>
          <w:p w:rsidR="00AE6B04" w:rsidRPr="002A734B" w:rsidRDefault="00AE6B04" w:rsidP="00670AAF">
            <w:pPr>
              <w:spacing w:after="240"/>
              <w:jc w:val="center"/>
              <w:rPr>
                <w:sz w:val="24"/>
              </w:rPr>
            </w:pPr>
          </w:p>
        </w:tc>
      </w:tr>
      <w:tr w:rsidR="00705BB3" w:rsidTr="008D231B">
        <w:trPr>
          <w:trHeight w:val="1277"/>
        </w:trPr>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28.03</w:t>
            </w:r>
          </w:p>
        </w:tc>
        <w:tc>
          <w:tcPr>
            <w:tcW w:w="4228" w:type="dxa"/>
            <w:shd w:val="clear" w:color="auto" w:fill="auto"/>
          </w:tcPr>
          <w:p w:rsidR="00AE6B04" w:rsidRPr="002A734B" w:rsidRDefault="00901E5B" w:rsidP="00670AAF">
            <w:pPr>
              <w:jc w:val="both"/>
              <w:rPr>
                <w:sz w:val="24"/>
              </w:rPr>
            </w:pPr>
            <w:r w:rsidRPr="002A734B">
              <w:rPr>
                <w:bCs/>
                <w:sz w:val="24"/>
                <w:lang w:eastAsia="uk-UA"/>
              </w:rPr>
              <w:t xml:space="preserve">"Judicial practice in cases of compliance with the rules of military registration both in peacetime </w:t>
            </w:r>
            <w:r w:rsidR="00F46923" w:rsidRPr="002A734B">
              <w:rPr>
                <w:bCs/>
                <w:sz w:val="24"/>
                <w:lang w:eastAsia="uk-UA"/>
              </w:rPr>
              <w:t xml:space="preserve">and </w:t>
            </w:r>
            <w:r w:rsidRPr="002A734B">
              <w:rPr>
                <w:bCs/>
                <w:sz w:val="24"/>
                <w:lang w:eastAsia="uk-UA"/>
              </w:rPr>
              <w:t>during mobilization activities"</w:t>
            </w:r>
          </w:p>
        </w:tc>
        <w:tc>
          <w:tcPr>
            <w:tcW w:w="2238" w:type="dxa"/>
            <w:shd w:val="clear" w:color="auto" w:fill="auto"/>
          </w:tcPr>
          <w:p w:rsidR="00AE6B04" w:rsidRPr="002A734B" w:rsidRDefault="00901E5B" w:rsidP="00670AAF">
            <w:pPr>
              <w:spacing w:after="240"/>
              <w:jc w:val="both"/>
              <w:rPr>
                <w:sz w:val="24"/>
              </w:rPr>
            </w:pPr>
            <w:r w:rsidRPr="002A734B">
              <w:rPr>
                <w:sz w:val="24"/>
              </w:rPr>
              <w:t>Judges of local and 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spacing w:after="240"/>
              <w:rPr>
                <w:sz w:val="24"/>
              </w:rPr>
            </w:pPr>
            <w:r w:rsidRPr="002A734B">
              <w:rPr>
                <w:sz w:val="24"/>
              </w:rPr>
              <w:t>Lviv regional office</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2nd quarter</w:t>
            </w:r>
          </w:p>
        </w:tc>
        <w:tc>
          <w:tcPr>
            <w:tcW w:w="4228" w:type="dxa"/>
            <w:shd w:val="clear" w:color="auto" w:fill="auto"/>
          </w:tcPr>
          <w:p w:rsidR="00AE6B04" w:rsidRPr="002A734B" w:rsidRDefault="00901E5B" w:rsidP="00670AAF">
            <w:pPr>
              <w:jc w:val="both"/>
              <w:rPr>
                <w:rFonts w:eastAsia="Calibri"/>
                <w:sz w:val="24"/>
                <w:lang w:eastAsia="en-US"/>
              </w:rPr>
            </w:pPr>
            <w:r w:rsidRPr="002A734B">
              <w:rPr>
                <w:rFonts w:eastAsia="Calibri"/>
                <w:sz w:val="24"/>
                <w:lang w:eastAsia="en-US"/>
              </w:rPr>
              <w:t>"Current practice of the Supreme Court in tax disputes"</w:t>
            </w:r>
          </w:p>
        </w:tc>
        <w:tc>
          <w:tcPr>
            <w:tcW w:w="2238" w:type="dxa"/>
            <w:shd w:val="clear" w:color="auto" w:fill="auto"/>
          </w:tcPr>
          <w:p w:rsidR="00AE6B04" w:rsidRPr="002A734B" w:rsidRDefault="00901E5B" w:rsidP="00670AAF">
            <w:pPr>
              <w:jc w:val="both"/>
              <w:rPr>
                <w:bCs/>
                <w:sz w:val="24"/>
              </w:rPr>
            </w:pPr>
            <w:r w:rsidRPr="002A734B">
              <w:rPr>
                <w:bCs/>
                <w:sz w:val="24"/>
              </w:rPr>
              <w:t>Judges of administrative courts</w:t>
            </w:r>
          </w:p>
          <w:p w:rsidR="004235D9" w:rsidRPr="002A734B" w:rsidRDefault="004235D9" w:rsidP="00670AAF">
            <w:pPr>
              <w:jc w:val="both"/>
              <w:rPr>
                <w:bCs/>
                <w:sz w:val="24"/>
              </w:rPr>
            </w:pPr>
          </w:p>
        </w:tc>
        <w:tc>
          <w:tcPr>
            <w:tcW w:w="1890" w:type="dxa"/>
          </w:tcPr>
          <w:p w:rsidR="00AE6B04" w:rsidRPr="002A734B" w:rsidRDefault="00901E5B" w:rsidP="00670AAF">
            <w:pPr>
              <w:jc w:val="center"/>
              <w:rPr>
                <w:bCs/>
                <w:iCs/>
                <w:sz w:val="24"/>
              </w:rPr>
            </w:pPr>
            <w:r w:rsidRPr="002A734B">
              <w:rPr>
                <w:bCs/>
                <w:iCs/>
                <w:sz w:val="24"/>
              </w:rPr>
              <w:t>Round table</w:t>
            </w:r>
          </w:p>
          <w:p w:rsidR="00AE6B04" w:rsidRPr="002A734B" w:rsidRDefault="00AE6B04" w:rsidP="00670AAF">
            <w:pPr>
              <w:jc w:val="center"/>
            </w:pPr>
          </w:p>
        </w:tc>
        <w:tc>
          <w:tcPr>
            <w:tcW w:w="2216" w:type="dxa"/>
          </w:tcPr>
          <w:p w:rsidR="00AE6B04" w:rsidRPr="002A734B" w:rsidRDefault="00901E5B" w:rsidP="00670AAF">
            <w:pPr>
              <w:spacing w:after="240"/>
              <w:rPr>
                <w:sz w:val="24"/>
              </w:rPr>
            </w:pPr>
            <w:r w:rsidRPr="002A734B">
              <w:rPr>
                <w:sz w:val="24"/>
              </w:rPr>
              <w:t>Judicial Training Department</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2nd quarter</w:t>
            </w:r>
          </w:p>
        </w:tc>
        <w:tc>
          <w:tcPr>
            <w:tcW w:w="4228" w:type="dxa"/>
            <w:shd w:val="clear" w:color="auto" w:fill="auto"/>
          </w:tcPr>
          <w:p w:rsidR="003E558E" w:rsidRPr="002A734B" w:rsidRDefault="00AE6B04" w:rsidP="00780ABC">
            <w:pPr>
              <w:jc w:val="both"/>
              <w:rPr>
                <w:rFonts w:eastAsia="Calibri"/>
                <w:sz w:val="24"/>
                <w:lang w:eastAsia="en-US"/>
              </w:rPr>
            </w:pPr>
            <w:r w:rsidRPr="002A734B">
              <w:rPr>
                <w:rFonts w:eastAsia="Calibri"/>
                <w:sz w:val="24"/>
                <w:lang w:eastAsia="en-US"/>
              </w:rPr>
              <w:t xml:space="preserve">"Peculiarities of </w:t>
            </w:r>
            <w:r w:rsidRPr="009F71BB">
              <w:rPr>
                <w:sz w:val="24"/>
                <w:shd w:val="clear" w:color="auto" w:fill="FFFFFF"/>
                <w:lang w:val="en-US"/>
              </w:rPr>
              <w:t>the</w:t>
            </w:r>
            <w:r w:rsidRPr="002A734B">
              <w:rPr>
                <w:rFonts w:eastAsia="Calibri"/>
                <w:sz w:val="24"/>
                <w:lang w:eastAsia="en-US"/>
              </w:rPr>
              <w:t xml:space="preserve"> trial in special criminal proceedings (</w:t>
            </w:r>
            <w:r w:rsidRPr="002A734B">
              <w:rPr>
                <w:sz w:val="24"/>
                <w:shd w:val="clear" w:color="auto" w:fill="FFFFFF"/>
              </w:rPr>
              <w:t>in absentia</w:t>
            </w:r>
            <w:r w:rsidRPr="002A734B">
              <w:rPr>
                <w:rFonts w:eastAsia="Calibri"/>
                <w:sz w:val="24"/>
                <w:lang w:eastAsia="en-US"/>
              </w:rPr>
              <w:t>)"</w:t>
            </w:r>
          </w:p>
        </w:tc>
        <w:tc>
          <w:tcPr>
            <w:tcW w:w="2238" w:type="dxa"/>
            <w:shd w:val="clear" w:color="auto" w:fill="auto"/>
          </w:tcPr>
          <w:p w:rsidR="00AE6B04" w:rsidRPr="002A734B" w:rsidRDefault="00901E5B" w:rsidP="00670AAF">
            <w:pPr>
              <w:jc w:val="both"/>
              <w:rPr>
                <w:bCs/>
                <w:sz w:val="24"/>
              </w:rPr>
            </w:pPr>
            <w:r w:rsidRPr="002A734B">
              <w:rPr>
                <w:bCs/>
                <w:sz w:val="24"/>
              </w:rPr>
              <w:t>Judges of local and appellate courts</w:t>
            </w:r>
          </w:p>
          <w:p w:rsidR="00AE6B04" w:rsidRPr="002A734B" w:rsidRDefault="00AE6B04" w:rsidP="00670AAF">
            <w:pPr>
              <w:jc w:val="both"/>
              <w:rPr>
                <w:bCs/>
                <w:sz w:val="24"/>
              </w:rPr>
            </w:pPr>
          </w:p>
        </w:tc>
        <w:tc>
          <w:tcPr>
            <w:tcW w:w="1890" w:type="dxa"/>
          </w:tcPr>
          <w:p w:rsidR="00AE6B04" w:rsidRPr="002A734B" w:rsidRDefault="00901E5B" w:rsidP="00670AAF">
            <w:pPr>
              <w:jc w:val="center"/>
              <w:rPr>
                <w:bCs/>
                <w:iCs/>
                <w:sz w:val="24"/>
              </w:rPr>
            </w:pPr>
            <w:r w:rsidRPr="002A734B">
              <w:rPr>
                <w:bCs/>
                <w:iCs/>
                <w:sz w:val="24"/>
              </w:rPr>
              <w:t xml:space="preserve">Training </w:t>
            </w:r>
          </w:p>
          <w:p w:rsidR="00AE6B04" w:rsidRPr="002A734B" w:rsidRDefault="00AE6B04" w:rsidP="00670AAF">
            <w:pPr>
              <w:jc w:val="center"/>
            </w:pPr>
          </w:p>
        </w:tc>
        <w:tc>
          <w:tcPr>
            <w:tcW w:w="2216" w:type="dxa"/>
          </w:tcPr>
          <w:p w:rsidR="00AE6B04" w:rsidRPr="002A734B" w:rsidRDefault="00901E5B" w:rsidP="00670AAF">
            <w:pPr>
              <w:jc w:val="both"/>
              <w:rPr>
                <w:sz w:val="24"/>
              </w:rPr>
            </w:pPr>
            <w:r w:rsidRPr="002A734B">
              <w:rPr>
                <w:sz w:val="24"/>
              </w:rPr>
              <w:t xml:space="preserve"> Training Department </w:t>
            </w:r>
          </w:p>
        </w:tc>
        <w:tc>
          <w:tcPr>
            <w:tcW w:w="2215" w:type="dxa"/>
          </w:tcPr>
          <w:p w:rsidR="00AE6B04" w:rsidRPr="009F71BB" w:rsidRDefault="00901E5B" w:rsidP="00670AAF">
            <w:pPr>
              <w:jc w:val="center"/>
              <w:rPr>
                <w:color w:val="000000"/>
                <w:sz w:val="20"/>
                <w:szCs w:val="20"/>
                <w:lang w:val="en-US"/>
              </w:rPr>
            </w:pPr>
            <w:r w:rsidRPr="009F71BB">
              <w:rPr>
                <w:color w:val="000000"/>
                <w:sz w:val="20"/>
                <w:szCs w:val="20"/>
                <w:lang w:val="en-US"/>
              </w:rPr>
              <w:t>Together with the European Union Advisory Mission (EUAM Ukraine)</w:t>
            </w: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2nd quarter</w:t>
            </w:r>
          </w:p>
        </w:tc>
        <w:tc>
          <w:tcPr>
            <w:tcW w:w="4228" w:type="dxa"/>
            <w:shd w:val="clear" w:color="auto" w:fill="auto"/>
          </w:tcPr>
          <w:p w:rsidR="00AE6B04" w:rsidRPr="002A734B" w:rsidRDefault="00901E5B" w:rsidP="00670AAF">
            <w:pPr>
              <w:jc w:val="both"/>
              <w:rPr>
                <w:rFonts w:eastAsia="Calibri"/>
                <w:sz w:val="24"/>
                <w:lang w:eastAsia="en-US"/>
              </w:rPr>
            </w:pPr>
            <w:r w:rsidRPr="002A734B">
              <w:rPr>
                <w:rFonts w:eastAsia="Calibri"/>
                <w:sz w:val="24"/>
                <w:lang w:eastAsia="en-US"/>
              </w:rPr>
              <w:t>"Enforcement of court decisions"</w:t>
            </w:r>
          </w:p>
        </w:tc>
        <w:tc>
          <w:tcPr>
            <w:tcW w:w="2238" w:type="dxa"/>
            <w:shd w:val="clear" w:color="auto" w:fill="auto"/>
          </w:tcPr>
          <w:p w:rsidR="00AE6B04" w:rsidRPr="002A734B" w:rsidRDefault="00901E5B" w:rsidP="00670AAF">
            <w:pPr>
              <w:jc w:val="both"/>
              <w:rPr>
                <w:bCs/>
                <w:sz w:val="24"/>
              </w:rPr>
            </w:pPr>
            <w:r w:rsidRPr="002A734B">
              <w:rPr>
                <w:bCs/>
                <w:sz w:val="24"/>
              </w:rPr>
              <w:t>Judges of local and appellate courts</w:t>
            </w:r>
          </w:p>
          <w:p w:rsidR="004235D9" w:rsidRPr="002A734B" w:rsidRDefault="004235D9" w:rsidP="00670AAF">
            <w:pPr>
              <w:jc w:val="both"/>
              <w:rPr>
                <w:bCs/>
                <w:sz w:val="24"/>
              </w:rPr>
            </w:pPr>
          </w:p>
        </w:tc>
        <w:tc>
          <w:tcPr>
            <w:tcW w:w="1890" w:type="dxa"/>
          </w:tcPr>
          <w:p w:rsidR="00AE6B04" w:rsidRPr="002A734B" w:rsidRDefault="00901E5B" w:rsidP="00670AAF">
            <w:pPr>
              <w:jc w:val="center"/>
              <w:rPr>
                <w:bCs/>
                <w:iCs/>
                <w:sz w:val="24"/>
              </w:rPr>
            </w:pPr>
            <w:r w:rsidRPr="002A734B">
              <w:rPr>
                <w:bCs/>
                <w:iCs/>
                <w:sz w:val="24"/>
              </w:rPr>
              <w:t>Round table</w:t>
            </w:r>
          </w:p>
          <w:p w:rsidR="00AE6B04" w:rsidRPr="002A734B" w:rsidRDefault="00AE6B04" w:rsidP="00670AAF">
            <w:pPr>
              <w:jc w:val="center"/>
            </w:pPr>
          </w:p>
        </w:tc>
        <w:tc>
          <w:tcPr>
            <w:tcW w:w="2216" w:type="dxa"/>
          </w:tcPr>
          <w:p w:rsidR="00AE6B04" w:rsidRPr="002A734B" w:rsidRDefault="00901E5B" w:rsidP="00670AAF">
            <w:pPr>
              <w:spacing w:after="240"/>
              <w:rPr>
                <w:sz w:val="24"/>
              </w:rPr>
            </w:pPr>
            <w:r w:rsidRPr="002A734B">
              <w:rPr>
                <w:sz w:val="24"/>
              </w:rPr>
              <w:t>Judicial Training Department</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 xml:space="preserve">April </w:t>
            </w:r>
          </w:p>
        </w:tc>
        <w:tc>
          <w:tcPr>
            <w:tcW w:w="4228" w:type="dxa"/>
            <w:shd w:val="clear" w:color="auto" w:fill="auto"/>
          </w:tcPr>
          <w:p w:rsidR="00AE6B04" w:rsidRPr="002A734B" w:rsidRDefault="00901E5B" w:rsidP="00670AAF">
            <w:pPr>
              <w:jc w:val="both"/>
              <w:rPr>
                <w:rFonts w:eastAsia="Calibri"/>
                <w:sz w:val="24"/>
                <w:lang w:eastAsia="en-US"/>
              </w:rPr>
            </w:pPr>
            <w:r w:rsidRPr="002A734B">
              <w:rPr>
                <w:rFonts w:eastAsia="Calibri"/>
                <w:sz w:val="24"/>
                <w:lang w:eastAsia="en-US"/>
              </w:rPr>
              <w:t>"Protection of pension and social rights during martial law"</w:t>
            </w:r>
          </w:p>
        </w:tc>
        <w:tc>
          <w:tcPr>
            <w:tcW w:w="2238" w:type="dxa"/>
            <w:shd w:val="clear" w:color="auto" w:fill="auto"/>
          </w:tcPr>
          <w:p w:rsidR="004235D9" w:rsidRPr="002A734B" w:rsidRDefault="00AE6B04" w:rsidP="00670AAF">
            <w:pPr>
              <w:jc w:val="both"/>
              <w:rPr>
                <w:bCs/>
                <w:sz w:val="24"/>
              </w:rPr>
            </w:pPr>
            <w:r w:rsidRPr="002A734B">
              <w:rPr>
                <w:bCs/>
                <w:sz w:val="24"/>
              </w:rPr>
              <w:t>Judges of administrative courts</w:t>
            </w:r>
          </w:p>
          <w:p w:rsidR="007A3FF5" w:rsidRPr="002A734B" w:rsidRDefault="007A3FF5" w:rsidP="00670AAF">
            <w:pPr>
              <w:jc w:val="both"/>
              <w:rPr>
                <w:bCs/>
                <w:sz w:val="24"/>
              </w:rPr>
            </w:pPr>
          </w:p>
        </w:tc>
        <w:tc>
          <w:tcPr>
            <w:tcW w:w="1890" w:type="dxa"/>
          </w:tcPr>
          <w:p w:rsidR="00AE6B04" w:rsidRPr="002A734B" w:rsidRDefault="00901E5B" w:rsidP="00670AAF">
            <w:pPr>
              <w:jc w:val="center"/>
              <w:rPr>
                <w:bCs/>
                <w:iCs/>
                <w:sz w:val="24"/>
              </w:rPr>
            </w:pPr>
            <w:r w:rsidRPr="002A734B">
              <w:rPr>
                <w:bCs/>
                <w:iCs/>
                <w:sz w:val="24"/>
              </w:rPr>
              <w:t>Round table</w:t>
            </w:r>
          </w:p>
          <w:p w:rsidR="00AE6B04" w:rsidRPr="002A734B" w:rsidRDefault="00AE6B04" w:rsidP="00670AAF">
            <w:pPr>
              <w:jc w:val="center"/>
              <w:rPr>
                <w:bCs/>
                <w:iCs/>
                <w:sz w:val="24"/>
              </w:rPr>
            </w:pPr>
          </w:p>
        </w:tc>
        <w:tc>
          <w:tcPr>
            <w:tcW w:w="2216" w:type="dxa"/>
          </w:tcPr>
          <w:p w:rsidR="00AE6B04" w:rsidRPr="002A734B" w:rsidRDefault="00901E5B" w:rsidP="00670AAF">
            <w:pPr>
              <w:spacing w:after="240"/>
              <w:rPr>
                <w:sz w:val="24"/>
              </w:rPr>
            </w:pPr>
            <w:r w:rsidRPr="002A734B">
              <w:rPr>
                <w:sz w:val="24"/>
              </w:rPr>
              <w:t>Judicial Training Department</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sz w:val="24"/>
              </w:rPr>
            </w:pPr>
            <w:r w:rsidRPr="002A734B">
              <w:rPr>
                <w:sz w:val="24"/>
              </w:rPr>
              <w:t>03.04</w:t>
            </w:r>
          </w:p>
          <w:p w:rsidR="00AE6B04" w:rsidRPr="002A734B" w:rsidRDefault="00AE6B04" w:rsidP="00670AAF">
            <w:pPr>
              <w:jc w:val="center"/>
              <w:rPr>
                <w:sz w:val="24"/>
              </w:rPr>
            </w:pPr>
          </w:p>
        </w:tc>
        <w:tc>
          <w:tcPr>
            <w:tcW w:w="4228" w:type="dxa"/>
            <w:shd w:val="clear" w:color="auto" w:fill="auto"/>
          </w:tcPr>
          <w:p w:rsidR="00AE6B04" w:rsidRPr="002A734B" w:rsidRDefault="00901E5B" w:rsidP="00670AAF">
            <w:pPr>
              <w:jc w:val="both"/>
              <w:rPr>
                <w:sz w:val="24"/>
              </w:rPr>
            </w:pPr>
            <w:r w:rsidRPr="002A734B">
              <w:rPr>
                <w:bCs/>
                <w:sz w:val="24"/>
              </w:rPr>
              <w:t>"Convention law in national legal proceedings: civil aspect</w:t>
            </w:r>
            <w:r w:rsidRPr="002A734B">
              <w:rPr>
                <w:sz w:val="24"/>
              </w:rPr>
              <w:t xml:space="preserve">" </w:t>
            </w:r>
          </w:p>
        </w:tc>
        <w:tc>
          <w:tcPr>
            <w:tcW w:w="2238" w:type="dxa"/>
            <w:shd w:val="clear" w:color="auto" w:fill="auto"/>
          </w:tcPr>
          <w:p w:rsidR="004235D9" w:rsidRPr="002A734B" w:rsidRDefault="00AE6B04" w:rsidP="00670AAF">
            <w:pPr>
              <w:jc w:val="both"/>
              <w:rPr>
                <w:sz w:val="24"/>
                <w:lang w:eastAsia="en-US"/>
              </w:rPr>
            </w:pPr>
            <w:r w:rsidRPr="002A734B">
              <w:rPr>
                <w:sz w:val="24"/>
              </w:rPr>
              <w:t>Judges of local general courts</w:t>
            </w:r>
          </w:p>
          <w:p w:rsidR="00AE6B04" w:rsidRPr="002A734B" w:rsidRDefault="00AE6B04" w:rsidP="00670AAF">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Odesa regional office</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bCs/>
                <w:sz w:val="24"/>
              </w:rPr>
            </w:pPr>
            <w:r w:rsidRPr="002A734B">
              <w:rPr>
                <w:bCs/>
                <w:sz w:val="24"/>
                <w:lang w:val="en-US"/>
              </w:rPr>
              <w:t>04</w:t>
            </w:r>
            <w:r w:rsidRPr="002A734B">
              <w:rPr>
                <w:bCs/>
                <w:sz w:val="24"/>
              </w:rPr>
              <w:t>.04</w:t>
            </w:r>
          </w:p>
          <w:p w:rsidR="00AE6B04" w:rsidRPr="002A734B" w:rsidRDefault="00AE6B04" w:rsidP="00670AAF">
            <w:pPr>
              <w:jc w:val="center"/>
              <w:rPr>
                <w:bCs/>
                <w:sz w:val="24"/>
              </w:rPr>
            </w:pPr>
          </w:p>
          <w:p w:rsidR="00AE6B04" w:rsidRPr="002A734B" w:rsidRDefault="00901E5B" w:rsidP="00670AAF">
            <w:pPr>
              <w:jc w:val="center"/>
              <w:rPr>
                <w:sz w:val="24"/>
              </w:rPr>
            </w:pPr>
            <w:r w:rsidRPr="002A734B">
              <w:rPr>
                <w:bCs/>
                <w:sz w:val="24"/>
              </w:rPr>
              <w:t>10.10</w:t>
            </w:r>
          </w:p>
        </w:tc>
        <w:tc>
          <w:tcPr>
            <w:tcW w:w="4228" w:type="dxa"/>
            <w:shd w:val="clear" w:color="auto" w:fill="auto"/>
          </w:tcPr>
          <w:p w:rsidR="00AE6B04" w:rsidRPr="002A734B" w:rsidRDefault="00901E5B" w:rsidP="00670AAF">
            <w:pPr>
              <w:jc w:val="both"/>
              <w:rPr>
                <w:color w:val="000000"/>
                <w:sz w:val="24"/>
                <w:shd w:val="clear" w:color="auto" w:fill="FDFDFD"/>
              </w:rPr>
            </w:pPr>
            <w:r w:rsidRPr="002A734B">
              <w:rPr>
                <w:color w:val="000000"/>
                <w:sz w:val="24"/>
                <w:shd w:val="clear" w:color="auto" w:fill="FDFDFD"/>
              </w:rPr>
              <w:t>"Procedural aspects of bankruptcy proceedings"</w:t>
            </w:r>
          </w:p>
          <w:p w:rsidR="00AE6B04" w:rsidRPr="002A734B" w:rsidRDefault="00AE6B04" w:rsidP="00670AAF">
            <w:pPr>
              <w:jc w:val="both"/>
              <w:rPr>
                <w:sz w:val="24"/>
              </w:rPr>
            </w:pPr>
          </w:p>
        </w:tc>
        <w:tc>
          <w:tcPr>
            <w:tcW w:w="2238" w:type="dxa"/>
            <w:shd w:val="clear" w:color="auto" w:fill="auto"/>
          </w:tcPr>
          <w:p w:rsidR="00AE6B04" w:rsidRPr="002A734B" w:rsidRDefault="00901E5B" w:rsidP="00670AAF">
            <w:pPr>
              <w:jc w:val="both"/>
              <w:rPr>
                <w:bCs/>
                <w:sz w:val="24"/>
              </w:rPr>
            </w:pPr>
            <w:r w:rsidRPr="002A734B">
              <w:rPr>
                <w:bCs/>
                <w:sz w:val="24"/>
              </w:rPr>
              <w:t xml:space="preserve">Judges of local and appellate commercial courts </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Odesa regional office</w:t>
            </w:r>
          </w:p>
          <w:p w:rsidR="00AE6B04" w:rsidRPr="002A734B" w:rsidRDefault="00AE6B04" w:rsidP="00670AAF">
            <w:pPr>
              <w:rPr>
                <w:sz w:val="24"/>
              </w:rPr>
            </w:pPr>
          </w:p>
          <w:p w:rsidR="00AE6B04" w:rsidRPr="002A734B" w:rsidRDefault="00901E5B" w:rsidP="00670AAF">
            <w:pPr>
              <w:rPr>
                <w:sz w:val="24"/>
              </w:rPr>
            </w:pPr>
            <w:r w:rsidRPr="002A734B">
              <w:rPr>
                <w:sz w:val="24"/>
              </w:rPr>
              <w:t>Odesa regional office</w:t>
            </w:r>
          </w:p>
        </w:tc>
        <w:tc>
          <w:tcPr>
            <w:tcW w:w="2215" w:type="dxa"/>
          </w:tcPr>
          <w:p w:rsidR="00AE6B04" w:rsidRPr="002A734B" w:rsidRDefault="00AE6B04" w:rsidP="00670AAF">
            <w:pPr>
              <w:spacing w:after="240"/>
              <w:jc w:val="center"/>
              <w:rPr>
                <w:sz w:val="24"/>
              </w:rPr>
            </w:pPr>
          </w:p>
        </w:tc>
      </w:tr>
      <w:tr w:rsidR="00705BB3" w:rsidTr="00AE6B04">
        <w:trPr>
          <w:trHeight w:val="861"/>
        </w:trPr>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04.04</w:t>
            </w:r>
          </w:p>
        </w:tc>
        <w:tc>
          <w:tcPr>
            <w:tcW w:w="4228" w:type="dxa"/>
            <w:shd w:val="clear" w:color="auto" w:fill="auto"/>
          </w:tcPr>
          <w:p w:rsidR="00AE6B04" w:rsidRPr="002A734B" w:rsidRDefault="00901E5B" w:rsidP="00670AAF">
            <w:pPr>
              <w:spacing w:after="240"/>
              <w:jc w:val="both"/>
              <w:rPr>
                <w:sz w:val="24"/>
              </w:rPr>
            </w:pPr>
            <w:r w:rsidRPr="002A734B">
              <w:rPr>
                <w:bCs/>
                <w:sz w:val="24"/>
                <w:lang w:eastAsia="uk-UA"/>
              </w:rPr>
              <w:t>"Admissibility and relevance of evidence in domestic violence cases"</w:t>
            </w:r>
          </w:p>
        </w:tc>
        <w:tc>
          <w:tcPr>
            <w:tcW w:w="2238" w:type="dxa"/>
            <w:shd w:val="clear" w:color="auto" w:fill="auto"/>
          </w:tcPr>
          <w:p w:rsidR="00AE6B04" w:rsidRPr="002A734B" w:rsidRDefault="00901E5B" w:rsidP="002E1513">
            <w:pPr>
              <w:jc w:val="both"/>
              <w:rPr>
                <w:sz w:val="24"/>
              </w:rPr>
            </w:pPr>
            <w:r w:rsidRPr="002A734B">
              <w:rPr>
                <w:sz w:val="24"/>
              </w:rPr>
              <w:t xml:space="preserve">Judges of local </w:t>
            </w:r>
            <w:r w:rsidR="00E40F30" w:rsidRPr="002A734B">
              <w:rPr>
                <w:sz w:val="24"/>
              </w:rPr>
              <w:t xml:space="preserve">general </w:t>
            </w:r>
            <w:r w:rsidRPr="002A734B">
              <w:rPr>
                <w:sz w:val="24"/>
              </w:rPr>
              <w:t>and appellate courts</w:t>
            </w:r>
          </w:p>
          <w:p w:rsidR="002E1513" w:rsidRPr="002A734B" w:rsidRDefault="002E1513" w:rsidP="002E1513">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Lviv regional office</w:t>
            </w:r>
          </w:p>
        </w:tc>
        <w:tc>
          <w:tcPr>
            <w:tcW w:w="2215" w:type="dxa"/>
          </w:tcPr>
          <w:p w:rsidR="00AE6B04" w:rsidRPr="002A734B" w:rsidRDefault="00AE6B04" w:rsidP="00670AAF">
            <w:pPr>
              <w:spacing w:after="240"/>
              <w:jc w:val="center"/>
              <w:rPr>
                <w:sz w:val="24"/>
              </w:rPr>
            </w:pPr>
          </w:p>
        </w:tc>
      </w:tr>
      <w:tr w:rsidR="00705BB3" w:rsidTr="00AE6B04">
        <w:trPr>
          <w:trHeight w:val="1216"/>
        </w:trPr>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spacing w:after="240" w:line="256" w:lineRule="auto"/>
              <w:jc w:val="center"/>
              <w:rPr>
                <w:bCs/>
                <w:sz w:val="24"/>
              </w:rPr>
            </w:pPr>
            <w:r w:rsidRPr="002A734B">
              <w:rPr>
                <w:bCs/>
                <w:sz w:val="24"/>
              </w:rPr>
              <w:t>04.04</w:t>
            </w:r>
          </w:p>
          <w:p w:rsidR="00AE6B04" w:rsidRPr="002A734B" w:rsidRDefault="00AE6B04" w:rsidP="00670AAF">
            <w:pPr>
              <w:pStyle w:val="a5"/>
              <w:spacing w:after="240" w:line="256" w:lineRule="auto"/>
              <w:jc w:val="center"/>
              <w:rPr>
                <w:bCs/>
                <w:sz w:val="24"/>
              </w:rPr>
            </w:pPr>
          </w:p>
        </w:tc>
        <w:tc>
          <w:tcPr>
            <w:tcW w:w="4228" w:type="dxa"/>
            <w:shd w:val="clear" w:color="auto" w:fill="auto"/>
          </w:tcPr>
          <w:p w:rsidR="00AE6B04" w:rsidRPr="002A734B" w:rsidRDefault="00901E5B" w:rsidP="00670AAF">
            <w:pPr>
              <w:pStyle w:val="a5"/>
              <w:jc w:val="both"/>
              <w:rPr>
                <w:sz w:val="24"/>
              </w:rPr>
            </w:pPr>
            <w:r w:rsidRPr="002A734B">
              <w:rPr>
                <w:sz w:val="24"/>
              </w:rPr>
              <w:t xml:space="preserve">"Bodies of criminal offenses under Article </w:t>
            </w:r>
          </w:p>
          <w:p w:rsidR="00AE6B04" w:rsidRPr="002A734B" w:rsidRDefault="00901E5B" w:rsidP="00670AAF">
            <w:pPr>
              <w:pStyle w:val="a5"/>
              <w:jc w:val="both"/>
              <w:rPr>
                <w:sz w:val="24"/>
              </w:rPr>
            </w:pPr>
            <w:r w:rsidRPr="002A734B">
              <w:rPr>
                <w:sz w:val="24"/>
              </w:rPr>
              <w:t xml:space="preserve">111-1 of the Criminal Code of Ukraine (collaboration activities): qualification and distinction" </w:t>
            </w:r>
          </w:p>
          <w:p w:rsidR="007A3FF5" w:rsidRPr="002A734B" w:rsidRDefault="007A3FF5" w:rsidP="00670AAF">
            <w:pPr>
              <w:pStyle w:val="a5"/>
              <w:jc w:val="both"/>
              <w:rPr>
                <w:sz w:val="24"/>
              </w:rPr>
            </w:pPr>
          </w:p>
        </w:tc>
        <w:tc>
          <w:tcPr>
            <w:tcW w:w="2238" w:type="dxa"/>
            <w:shd w:val="clear" w:color="auto" w:fill="auto"/>
          </w:tcPr>
          <w:p w:rsidR="00AE6B04" w:rsidRPr="002A734B" w:rsidRDefault="00901E5B" w:rsidP="002E1513">
            <w:pPr>
              <w:jc w:val="both"/>
              <w:rPr>
                <w:sz w:val="24"/>
              </w:rPr>
            </w:pPr>
            <w:r w:rsidRPr="002A734B">
              <w:rPr>
                <w:sz w:val="24"/>
              </w:rPr>
              <w:t>Judges of local general and appellate courts</w:t>
            </w:r>
          </w:p>
          <w:p w:rsidR="00AE6B04" w:rsidRPr="002A734B" w:rsidRDefault="00AE6B04" w:rsidP="002E1513">
            <w:pPr>
              <w:jc w:val="both"/>
              <w:rPr>
                <w:sz w:val="24"/>
              </w:rPr>
            </w:pPr>
          </w:p>
        </w:tc>
        <w:tc>
          <w:tcPr>
            <w:tcW w:w="1890" w:type="dxa"/>
          </w:tcPr>
          <w:p w:rsidR="00AE6B04" w:rsidRPr="002A734B" w:rsidRDefault="00901E5B" w:rsidP="00670AAF">
            <w:pPr>
              <w:jc w:val="center"/>
              <w:rPr>
                <w:bCs/>
                <w:iCs/>
                <w:sz w:val="24"/>
              </w:rPr>
            </w:pPr>
            <w:r w:rsidRPr="002A734B">
              <w:rPr>
                <w:bCs/>
                <w:iCs/>
                <w:sz w:val="24"/>
              </w:rPr>
              <w:t>Workshop seminar</w:t>
            </w:r>
          </w:p>
          <w:p w:rsidR="00AE6B04" w:rsidRPr="002A734B" w:rsidRDefault="00AE6B04" w:rsidP="00670AAF">
            <w:pPr>
              <w:jc w:val="center"/>
              <w:rPr>
                <w:color w:val="FF0000"/>
              </w:rPr>
            </w:pPr>
          </w:p>
        </w:tc>
        <w:tc>
          <w:tcPr>
            <w:tcW w:w="2216" w:type="dxa"/>
          </w:tcPr>
          <w:p w:rsidR="00AE6B04" w:rsidRPr="002A734B" w:rsidRDefault="00901E5B" w:rsidP="00670AAF">
            <w:pPr>
              <w:rPr>
                <w:sz w:val="24"/>
              </w:rPr>
            </w:pPr>
            <w:r w:rsidRPr="002A734B">
              <w:rPr>
                <w:sz w:val="24"/>
              </w:rPr>
              <w:t>Kharkiv regional office</w:t>
            </w:r>
          </w:p>
          <w:p w:rsidR="00AE6B04" w:rsidRPr="002A734B" w:rsidRDefault="00AE6B04" w:rsidP="00670AAF">
            <w:pPr>
              <w:rPr>
                <w:sz w:val="24"/>
              </w:rPr>
            </w:pPr>
          </w:p>
          <w:p w:rsidR="00AE6B04" w:rsidRPr="002A734B" w:rsidRDefault="00AE6B04" w:rsidP="00670AAF">
            <w:pPr>
              <w:rPr>
                <w:sz w:val="24"/>
              </w:rPr>
            </w:pP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07.04</w:t>
            </w:r>
          </w:p>
        </w:tc>
        <w:tc>
          <w:tcPr>
            <w:tcW w:w="4228" w:type="dxa"/>
            <w:shd w:val="clear" w:color="auto" w:fill="auto"/>
          </w:tcPr>
          <w:p w:rsidR="00AE6B04" w:rsidRPr="002A734B" w:rsidRDefault="00901E5B" w:rsidP="00670AAF">
            <w:pPr>
              <w:jc w:val="both"/>
              <w:rPr>
                <w:bCs/>
                <w:iCs/>
                <w:sz w:val="24"/>
              </w:rPr>
            </w:pPr>
            <w:r w:rsidRPr="002A734B">
              <w:rPr>
                <w:rFonts w:eastAsia="Calibri"/>
                <w:sz w:val="24"/>
                <w:lang w:eastAsia="en-US"/>
              </w:rPr>
              <w:t>"</w:t>
            </w:r>
            <w:r w:rsidRPr="002A734B">
              <w:rPr>
                <w:sz w:val="24"/>
                <w:shd w:val="clear" w:color="auto" w:fill="FFFFFF"/>
              </w:rPr>
              <w:t>Jurisdiction of the Court of Justice of the European Union: powers, procedure of application and peculiarities of proceedings, prejudicial effect of judgments</w:t>
            </w:r>
            <w:r w:rsidRPr="002A734B">
              <w:rPr>
                <w:rFonts w:eastAsia="Calibri"/>
                <w:sz w:val="24"/>
                <w:lang w:eastAsia="en-US"/>
              </w:rPr>
              <w:t>"</w:t>
            </w:r>
          </w:p>
        </w:tc>
        <w:tc>
          <w:tcPr>
            <w:tcW w:w="2238" w:type="dxa"/>
            <w:shd w:val="clear" w:color="auto" w:fill="auto"/>
          </w:tcPr>
          <w:p w:rsidR="00AE6B04" w:rsidRPr="002A734B" w:rsidRDefault="00901E5B" w:rsidP="00670AAF">
            <w:pPr>
              <w:spacing w:after="240"/>
              <w:jc w:val="both"/>
              <w:rPr>
                <w:sz w:val="24"/>
              </w:rPr>
            </w:pPr>
            <w:r w:rsidRPr="002A734B">
              <w:rPr>
                <w:sz w:val="24"/>
              </w:rPr>
              <w:t>Judges of local, appellate courts and the Supreme Court</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Judicial Training Department</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spacing w:after="240" w:line="256" w:lineRule="auto"/>
              <w:jc w:val="center"/>
              <w:rPr>
                <w:bCs/>
                <w:sz w:val="24"/>
              </w:rPr>
            </w:pPr>
            <w:r w:rsidRPr="002A734B">
              <w:rPr>
                <w:bCs/>
                <w:sz w:val="24"/>
              </w:rPr>
              <w:t>11.04</w:t>
            </w:r>
          </w:p>
        </w:tc>
        <w:tc>
          <w:tcPr>
            <w:tcW w:w="4228" w:type="dxa"/>
            <w:shd w:val="clear" w:color="auto" w:fill="auto"/>
          </w:tcPr>
          <w:p w:rsidR="00AE6B04" w:rsidRPr="002A734B" w:rsidRDefault="00901E5B" w:rsidP="00670AAF">
            <w:pPr>
              <w:pStyle w:val="a5"/>
              <w:spacing w:after="240" w:line="256" w:lineRule="auto"/>
              <w:jc w:val="both"/>
              <w:rPr>
                <w:sz w:val="24"/>
              </w:rPr>
            </w:pPr>
            <w:r w:rsidRPr="002A734B">
              <w:rPr>
                <w:sz w:val="24"/>
              </w:rPr>
              <w:t xml:space="preserve">"Protection of business rights under martial law" </w:t>
            </w:r>
          </w:p>
        </w:tc>
        <w:tc>
          <w:tcPr>
            <w:tcW w:w="2238" w:type="dxa"/>
            <w:shd w:val="clear" w:color="auto" w:fill="auto"/>
          </w:tcPr>
          <w:p w:rsidR="00AE6B04" w:rsidRPr="002A734B" w:rsidRDefault="00901E5B" w:rsidP="00670AAF">
            <w:pPr>
              <w:spacing w:after="240"/>
              <w:jc w:val="both"/>
              <w:rPr>
                <w:sz w:val="24"/>
              </w:rPr>
            </w:pPr>
            <w:r w:rsidRPr="002A734B">
              <w:rPr>
                <w:sz w:val="24"/>
              </w:rPr>
              <w:t>Judges of commercial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Kharkiv regional office</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16.04</w:t>
            </w:r>
          </w:p>
        </w:tc>
        <w:tc>
          <w:tcPr>
            <w:tcW w:w="4228" w:type="dxa"/>
            <w:shd w:val="clear" w:color="auto" w:fill="auto"/>
          </w:tcPr>
          <w:p w:rsidR="00AE6B04" w:rsidRPr="002A734B" w:rsidRDefault="00901E5B" w:rsidP="00670AAF">
            <w:pPr>
              <w:pStyle w:val="a5"/>
              <w:spacing w:after="240" w:line="256" w:lineRule="auto"/>
              <w:jc w:val="both"/>
              <w:rPr>
                <w:sz w:val="24"/>
              </w:rPr>
            </w:pPr>
            <w:r w:rsidRPr="002A734B">
              <w:rPr>
                <w:sz w:val="24"/>
              </w:rPr>
              <w:t xml:space="preserve">"Training for judges and prosecutors on conducting investigations based on open sources of </w:t>
            </w:r>
            <w:r w:rsidRPr="002A734B">
              <w:rPr>
                <w:sz w:val="24"/>
                <w:lang w:val="en-US"/>
              </w:rPr>
              <w:t xml:space="preserve">OSINT </w:t>
            </w:r>
            <w:r w:rsidRPr="002A734B">
              <w:rPr>
                <w:sz w:val="24"/>
              </w:rPr>
              <w:t xml:space="preserve">information" </w:t>
            </w:r>
          </w:p>
        </w:tc>
        <w:tc>
          <w:tcPr>
            <w:tcW w:w="2238" w:type="dxa"/>
            <w:shd w:val="clear" w:color="auto" w:fill="auto"/>
          </w:tcPr>
          <w:p w:rsidR="00AE6B04" w:rsidRPr="002A734B" w:rsidRDefault="00901E5B" w:rsidP="00670AAF">
            <w:pPr>
              <w:jc w:val="both"/>
              <w:rPr>
                <w:sz w:val="24"/>
              </w:rPr>
            </w:pPr>
            <w:r w:rsidRPr="002A734B">
              <w:rPr>
                <w:sz w:val="24"/>
              </w:rPr>
              <w:t>Judges of local and appellate courts,</w:t>
            </w:r>
          </w:p>
          <w:p w:rsidR="00AE6B04" w:rsidRPr="002A734B" w:rsidRDefault="00AE6B04" w:rsidP="00670AAF">
            <w:pPr>
              <w:jc w:val="both"/>
              <w:rPr>
                <w:sz w:val="24"/>
              </w:rPr>
            </w:pPr>
          </w:p>
        </w:tc>
        <w:tc>
          <w:tcPr>
            <w:tcW w:w="1890" w:type="dxa"/>
          </w:tcPr>
          <w:p w:rsidR="00AE6B04" w:rsidRPr="002A734B" w:rsidRDefault="00901E5B" w:rsidP="00670AAF">
            <w:pPr>
              <w:jc w:val="center"/>
              <w:rPr>
                <w:bCs/>
                <w:iCs/>
                <w:sz w:val="24"/>
              </w:rPr>
            </w:pPr>
            <w:r w:rsidRPr="002A734B">
              <w:rPr>
                <w:bCs/>
                <w:iCs/>
                <w:sz w:val="24"/>
              </w:rPr>
              <w:t xml:space="preserve">Training </w:t>
            </w:r>
          </w:p>
        </w:tc>
        <w:tc>
          <w:tcPr>
            <w:tcW w:w="2216" w:type="dxa"/>
          </w:tcPr>
          <w:p w:rsidR="00AE6B04" w:rsidRPr="002A734B" w:rsidRDefault="00901E5B" w:rsidP="00670AAF">
            <w:pPr>
              <w:jc w:val="both"/>
              <w:rPr>
                <w:color w:val="000000"/>
                <w:sz w:val="24"/>
                <w:lang w:val="ru-RU"/>
              </w:rPr>
            </w:pPr>
            <w:r w:rsidRPr="002A734B">
              <w:rPr>
                <w:sz w:val="24"/>
              </w:rPr>
              <w:t>Judicial Training Department</w:t>
            </w:r>
          </w:p>
          <w:p w:rsidR="00AE6B04" w:rsidRPr="002A734B" w:rsidRDefault="00AE6B04" w:rsidP="00670AAF">
            <w:pPr>
              <w:jc w:val="both"/>
              <w:rPr>
                <w:sz w:val="24"/>
              </w:rPr>
            </w:pPr>
          </w:p>
        </w:tc>
        <w:tc>
          <w:tcPr>
            <w:tcW w:w="2215" w:type="dxa"/>
          </w:tcPr>
          <w:p w:rsidR="00AE6B04" w:rsidRPr="002A734B" w:rsidRDefault="00901E5B" w:rsidP="00670AAF">
            <w:pPr>
              <w:jc w:val="center"/>
              <w:rPr>
                <w:b/>
                <w:bCs/>
                <w:sz w:val="20"/>
                <w:szCs w:val="20"/>
              </w:rPr>
            </w:pPr>
            <w:r w:rsidRPr="009F71BB">
              <w:rPr>
                <w:sz w:val="20"/>
                <w:szCs w:val="20"/>
                <w:lang w:val="en-US"/>
              </w:rPr>
              <w:t>Together with the European Union Advisory Mission (EUAM Ukraine)</w:t>
            </w:r>
          </w:p>
        </w:tc>
      </w:tr>
      <w:tr w:rsidR="00705BB3" w:rsidTr="003E558E">
        <w:trPr>
          <w:trHeight w:val="928"/>
        </w:trPr>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18.04</w:t>
            </w:r>
          </w:p>
        </w:tc>
        <w:tc>
          <w:tcPr>
            <w:tcW w:w="4228" w:type="dxa"/>
            <w:shd w:val="clear" w:color="auto" w:fill="auto"/>
          </w:tcPr>
          <w:p w:rsidR="00AE6B04" w:rsidRPr="002A734B" w:rsidRDefault="00901E5B" w:rsidP="00670AAF">
            <w:pPr>
              <w:pStyle w:val="a5"/>
              <w:spacing w:after="240" w:line="256" w:lineRule="auto"/>
              <w:jc w:val="both"/>
              <w:rPr>
                <w:sz w:val="24"/>
              </w:rPr>
            </w:pPr>
            <w:r w:rsidRPr="002A734B">
              <w:rPr>
                <w:sz w:val="24"/>
              </w:rPr>
              <w:t xml:space="preserve">"The right to social protection and the principle of binding nature of a court decision"  </w:t>
            </w:r>
          </w:p>
        </w:tc>
        <w:tc>
          <w:tcPr>
            <w:tcW w:w="2238" w:type="dxa"/>
            <w:shd w:val="clear" w:color="auto" w:fill="auto"/>
          </w:tcPr>
          <w:p w:rsidR="00AE6B04" w:rsidRPr="002A734B" w:rsidRDefault="00901E5B" w:rsidP="00670AAF">
            <w:pPr>
              <w:spacing w:after="240"/>
              <w:jc w:val="both"/>
              <w:rPr>
                <w:sz w:val="24"/>
              </w:rPr>
            </w:pPr>
            <w:r w:rsidRPr="002A734B">
              <w:rPr>
                <w:sz w:val="24"/>
              </w:rPr>
              <w:t>Judges of administrative courts</w:t>
            </w:r>
          </w:p>
        </w:tc>
        <w:tc>
          <w:tcPr>
            <w:tcW w:w="1890" w:type="dxa"/>
          </w:tcPr>
          <w:p w:rsidR="00AE6B04" w:rsidRPr="002A734B" w:rsidRDefault="00AE6B04" w:rsidP="00670AAF">
            <w:pPr>
              <w:jc w:val="center"/>
            </w:pPr>
          </w:p>
        </w:tc>
        <w:tc>
          <w:tcPr>
            <w:tcW w:w="2216" w:type="dxa"/>
          </w:tcPr>
          <w:p w:rsidR="00AE6B04" w:rsidRPr="002A734B" w:rsidRDefault="00901E5B" w:rsidP="00670AAF">
            <w:pPr>
              <w:jc w:val="both"/>
              <w:rPr>
                <w:bCs/>
                <w:sz w:val="24"/>
              </w:rPr>
            </w:pPr>
            <w:r w:rsidRPr="002A734B">
              <w:rPr>
                <w:bCs/>
                <w:sz w:val="24"/>
              </w:rPr>
              <w:t>Kharkiv regional office</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sz w:val="24"/>
              </w:rPr>
            </w:pPr>
            <w:r w:rsidRPr="002A734B">
              <w:rPr>
                <w:sz w:val="24"/>
              </w:rPr>
              <w:t>25.04</w:t>
            </w:r>
          </w:p>
          <w:p w:rsidR="00AE6B04" w:rsidRPr="002A734B" w:rsidRDefault="00AE6B04" w:rsidP="00670AAF">
            <w:pPr>
              <w:jc w:val="center"/>
              <w:rPr>
                <w:sz w:val="24"/>
              </w:rPr>
            </w:pPr>
          </w:p>
          <w:p w:rsidR="00AE6B04" w:rsidRPr="002A734B" w:rsidRDefault="00901E5B" w:rsidP="00670AAF">
            <w:pPr>
              <w:jc w:val="center"/>
              <w:rPr>
                <w:sz w:val="24"/>
              </w:rPr>
            </w:pPr>
            <w:r w:rsidRPr="002A734B">
              <w:rPr>
                <w:sz w:val="24"/>
              </w:rPr>
              <w:t>31.10</w:t>
            </w:r>
          </w:p>
          <w:p w:rsidR="00AE6B04" w:rsidRPr="002A734B" w:rsidRDefault="00AE6B04" w:rsidP="00670AAF">
            <w:pPr>
              <w:jc w:val="center"/>
              <w:rPr>
                <w:sz w:val="24"/>
              </w:rPr>
            </w:pPr>
          </w:p>
        </w:tc>
        <w:tc>
          <w:tcPr>
            <w:tcW w:w="4228" w:type="dxa"/>
            <w:shd w:val="clear" w:color="auto" w:fill="auto"/>
          </w:tcPr>
          <w:p w:rsidR="00AE6B04" w:rsidRPr="002A734B" w:rsidRDefault="00901E5B" w:rsidP="00670AAF">
            <w:pPr>
              <w:jc w:val="both"/>
              <w:rPr>
                <w:rFonts w:eastAsia="Calibri"/>
                <w:sz w:val="23"/>
                <w:szCs w:val="23"/>
                <w:lang w:eastAsia="en-US"/>
              </w:rPr>
            </w:pPr>
            <w:r w:rsidRPr="002A734B">
              <w:rPr>
                <w:rFonts w:eastAsia="Calibri"/>
                <w:sz w:val="23"/>
                <w:szCs w:val="23"/>
                <w:lang w:eastAsia="en-US"/>
              </w:rPr>
              <w:t>"Disputes involving military personnel regarding admission to, performance of, and discharge from military service. Certain legal aspects of dispute resolution regarding service in the National Police of Ukraine"</w:t>
            </w:r>
          </w:p>
          <w:p w:rsidR="007A3FF5" w:rsidRPr="002A734B" w:rsidRDefault="007A3FF5" w:rsidP="00670AAF">
            <w:pPr>
              <w:jc w:val="both"/>
              <w:rPr>
                <w:sz w:val="23"/>
                <w:szCs w:val="23"/>
              </w:rPr>
            </w:pPr>
          </w:p>
        </w:tc>
        <w:tc>
          <w:tcPr>
            <w:tcW w:w="2238" w:type="dxa"/>
            <w:shd w:val="clear" w:color="auto" w:fill="auto"/>
          </w:tcPr>
          <w:p w:rsidR="00AE6B04" w:rsidRPr="002A734B" w:rsidRDefault="00901E5B" w:rsidP="00670AAF">
            <w:pPr>
              <w:jc w:val="both"/>
              <w:rPr>
                <w:bCs/>
                <w:sz w:val="24"/>
              </w:rPr>
            </w:pPr>
            <w:r w:rsidRPr="002A734B">
              <w:rPr>
                <w:bCs/>
                <w:sz w:val="24"/>
              </w:rPr>
              <w:t>Judges of district and appellate administrative courts</w:t>
            </w:r>
          </w:p>
        </w:tc>
        <w:tc>
          <w:tcPr>
            <w:tcW w:w="1890" w:type="dxa"/>
          </w:tcPr>
          <w:p w:rsidR="00AE6B04" w:rsidRPr="002A734B" w:rsidRDefault="00901E5B" w:rsidP="00670AAF">
            <w:pPr>
              <w:jc w:val="center"/>
              <w:rPr>
                <w:bCs/>
                <w:iCs/>
                <w:sz w:val="24"/>
              </w:rPr>
            </w:pPr>
            <w:r w:rsidRPr="002A734B">
              <w:rPr>
                <w:bCs/>
                <w:iCs/>
                <w:sz w:val="24"/>
              </w:rPr>
              <w:t>Workshop seminar</w:t>
            </w:r>
          </w:p>
          <w:p w:rsidR="00AE6B04" w:rsidRPr="002A734B" w:rsidRDefault="00AE6B04" w:rsidP="00670AAF">
            <w:pPr>
              <w:jc w:val="center"/>
              <w:rPr>
                <w:bCs/>
                <w:sz w:val="24"/>
              </w:rPr>
            </w:pPr>
          </w:p>
        </w:tc>
        <w:tc>
          <w:tcPr>
            <w:tcW w:w="2216" w:type="dxa"/>
          </w:tcPr>
          <w:p w:rsidR="00AE6B04" w:rsidRPr="002A734B" w:rsidRDefault="00901E5B" w:rsidP="00670AAF">
            <w:pPr>
              <w:jc w:val="both"/>
              <w:rPr>
                <w:sz w:val="24"/>
              </w:rPr>
            </w:pPr>
            <w:r w:rsidRPr="002A734B">
              <w:rPr>
                <w:sz w:val="24"/>
              </w:rPr>
              <w:t>Judicial Training Department</w:t>
            </w:r>
          </w:p>
          <w:p w:rsidR="00AE6B04" w:rsidRPr="002A734B" w:rsidRDefault="00AE6B04" w:rsidP="00670AAF">
            <w:pPr>
              <w:jc w:val="both"/>
              <w:rPr>
                <w:bCs/>
                <w:sz w:val="24"/>
              </w:rPr>
            </w:pP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bCs/>
                <w:sz w:val="24"/>
              </w:rPr>
            </w:pPr>
            <w:r w:rsidRPr="002A734B">
              <w:rPr>
                <w:bCs/>
                <w:sz w:val="24"/>
              </w:rPr>
              <w:t>25.04</w:t>
            </w:r>
          </w:p>
          <w:p w:rsidR="00AE6B04" w:rsidRPr="002A734B" w:rsidRDefault="00AE6B04" w:rsidP="00670AAF">
            <w:pPr>
              <w:jc w:val="center"/>
              <w:rPr>
                <w:sz w:val="24"/>
              </w:rPr>
            </w:pPr>
          </w:p>
        </w:tc>
        <w:tc>
          <w:tcPr>
            <w:tcW w:w="4228" w:type="dxa"/>
            <w:shd w:val="clear" w:color="auto" w:fill="auto"/>
          </w:tcPr>
          <w:p w:rsidR="00AE6B04" w:rsidRPr="002A734B" w:rsidRDefault="00901E5B" w:rsidP="00670AAF">
            <w:pPr>
              <w:jc w:val="both"/>
              <w:rPr>
                <w:color w:val="000000"/>
                <w:sz w:val="24"/>
                <w:shd w:val="clear" w:color="auto" w:fill="FDFDFD"/>
              </w:rPr>
            </w:pPr>
            <w:r w:rsidRPr="002A734B">
              <w:rPr>
                <w:color w:val="000000"/>
                <w:sz w:val="24"/>
                <w:shd w:val="clear" w:color="auto" w:fill="FDFDFD"/>
              </w:rPr>
              <w:t>"</w:t>
            </w:r>
            <w:r w:rsidRPr="002A734B">
              <w:rPr>
                <w:sz w:val="24"/>
              </w:rPr>
              <w:t>Land Dispute Resolution: Case Law of the Supreme Court and the European Court of Human Rights</w:t>
            </w:r>
            <w:r w:rsidRPr="002A734B">
              <w:rPr>
                <w:color w:val="000000"/>
                <w:sz w:val="24"/>
                <w:shd w:val="clear" w:color="auto" w:fill="FDFDFD"/>
              </w:rPr>
              <w:t>"</w:t>
            </w:r>
          </w:p>
          <w:p w:rsidR="007A3FF5" w:rsidRPr="002A734B" w:rsidRDefault="007A3FF5" w:rsidP="00670AAF">
            <w:pPr>
              <w:jc w:val="both"/>
              <w:rPr>
                <w:sz w:val="24"/>
              </w:rPr>
            </w:pPr>
          </w:p>
        </w:tc>
        <w:tc>
          <w:tcPr>
            <w:tcW w:w="2238" w:type="dxa"/>
            <w:shd w:val="clear" w:color="auto" w:fill="auto"/>
          </w:tcPr>
          <w:p w:rsidR="00AE6B04" w:rsidRPr="002A734B" w:rsidRDefault="00901E5B" w:rsidP="00670AAF">
            <w:pPr>
              <w:jc w:val="both"/>
              <w:rPr>
                <w:sz w:val="24"/>
              </w:rPr>
            </w:pPr>
            <w:r w:rsidRPr="002A734B">
              <w:rPr>
                <w:sz w:val="24"/>
              </w:rPr>
              <w:t xml:space="preserve">Judges of local general courts </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Odesa regional office</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widowControl w:val="0"/>
              <w:shd w:val="clear" w:color="auto" w:fill="FFFFFF"/>
              <w:autoSpaceDE w:val="0"/>
              <w:autoSpaceDN w:val="0"/>
              <w:adjustRightInd w:val="0"/>
              <w:jc w:val="center"/>
              <w:rPr>
                <w:bCs/>
                <w:sz w:val="24"/>
              </w:rPr>
            </w:pPr>
            <w:r w:rsidRPr="002A734B">
              <w:rPr>
                <w:bCs/>
                <w:sz w:val="24"/>
              </w:rPr>
              <w:t>25.04</w:t>
            </w:r>
          </w:p>
        </w:tc>
        <w:tc>
          <w:tcPr>
            <w:tcW w:w="4228" w:type="dxa"/>
            <w:shd w:val="clear" w:color="auto" w:fill="auto"/>
          </w:tcPr>
          <w:p w:rsidR="00AE6B04" w:rsidRPr="002A734B" w:rsidRDefault="00901E5B" w:rsidP="00670AAF">
            <w:pPr>
              <w:widowControl w:val="0"/>
              <w:shd w:val="clear" w:color="auto" w:fill="FFFFFF"/>
              <w:autoSpaceDE w:val="0"/>
              <w:autoSpaceDN w:val="0"/>
              <w:adjustRightInd w:val="0"/>
              <w:jc w:val="both"/>
              <w:rPr>
                <w:sz w:val="23"/>
                <w:szCs w:val="23"/>
                <w:lang w:eastAsia="x-none"/>
              </w:rPr>
            </w:pPr>
            <w:r w:rsidRPr="002A734B">
              <w:rPr>
                <w:sz w:val="23"/>
                <w:szCs w:val="23"/>
                <w:lang w:eastAsia="x-none"/>
              </w:rPr>
              <w:t>"Application of the Convention for the Protection of Human Rights and Fundamental Freedoms and the case law of the European Court of Human Rights in the administration of justice (criminal specialization)"</w:t>
            </w:r>
          </w:p>
          <w:p w:rsidR="007A3FF5" w:rsidRPr="002A734B" w:rsidRDefault="007A3FF5" w:rsidP="00670AAF">
            <w:pPr>
              <w:widowControl w:val="0"/>
              <w:shd w:val="clear" w:color="auto" w:fill="FFFFFF"/>
              <w:autoSpaceDE w:val="0"/>
              <w:autoSpaceDN w:val="0"/>
              <w:adjustRightInd w:val="0"/>
              <w:jc w:val="both"/>
              <w:rPr>
                <w:sz w:val="23"/>
                <w:szCs w:val="23"/>
                <w:lang w:eastAsia="x-none"/>
              </w:rPr>
            </w:pPr>
          </w:p>
        </w:tc>
        <w:tc>
          <w:tcPr>
            <w:tcW w:w="2238" w:type="dxa"/>
            <w:shd w:val="clear" w:color="auto" w:fill="auto"/>
          </w:tcPr>
          <w:p w:rsidR="00AE6B04" w:rsidRPr="002A734B" w:rsidRDefault="00901E5B" w:rsidP="00670AAF">
            <w:pPr>
              <w:widowControl w:val="0"/>
              <w:shd w:val="clear" w:color="auto" w:fill="FFFFFF"/>
              <w:autoSpaceDE w:val="0"/>
              <w:autoSpaceDN w:val="0"/>
              <w:adjustRightInd w:val="0"/>
              <w:jc w:val="both"/>
              <w:rPr>
                <w:sz w:val="24"/>
              </w:rPr>
            </w:pPr>
            <w:r w:rsidRPr="002A734B">
              <w:rPr>
                <w:sz w:val="24"/>
              </w:rPr>
              <w:t>Judges of local general courts (criminal specialization)</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Dniprovsky District</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AC65D1" w:rsidRDefault="00901E5B" w:rsidP="00670AAF">
            <w:pPr>
              <w:spacing w:after="240"/>
              <w:jc w:val="center"/>
              <w:rPr>
                <w:sz w:val="24"/>
              </w:rPr>
            </w:pPr>
            <w:r w:rsidRPr="00AC65D1">
              <w:rPr>
                <w:sz w:val="24"/>
              </w:rPr>
              <w:t>28.04</w:t>
            </w:r>
          </w:p>
          <w:p w:rsidR="00B739B3" w:rsidRPr="002A734B" w:rsidRDefault="00B739B3" w:rsidP="00670AAF">
            <w:pPr>
              <w:spacing w:after="240"/>
              <w:jc w:val="center"/>
              <w:rPr>
                <w:sz w:val="24"/>
              </w:rPr>
            </w:pPr>
          </w:p>
        </w:tc>
        <w:tc>
          <w:tcPr>
            <w:tcW w:w="4228" w:type="dxa"/>
            <w:shd w:val="clear" w:color="auto" w:fill="auto"/>
          </w:tcPr>
          <w:p w:rsidR="00AE6B04" w:rsidRPr="002A734B" w:rsidRDefault="00901E5B" w:rsidP="00670AAF">
            <w:pPr>
              <w:autoSpaceDE w:val="0"/>
              <w:autoSpaceDN w:val="0"/>
              <w:adjustRightInd w:val="0"/>
              <w:spacing w:after="240"/>
              <w:jc w:val="both"/>
              <w:rPr>
                <w:noProof/>
                <w:sz w:val="24"/>
              </w:rPr>
            </w:pPr>
            <w:r w:rsidRPr="002A734B">
              <w:rPr>
                <w:sz w:val="24"/>
              </w:rPr>
              <w:t>"</w:t>
            </w:r>
            <w:r w:rsidRPr="002A734B">
              <w:rPr>
                <w:sz w:val="24"/>
                <w:lang w:eastAsia="uk-UA"/>
              </w:rPr>
              <w:t>The Rome Statute and the Implementation of International Criminal Justice Standards: National Legislation of Ukraine</w:t>
            </w:r>
            <w:r w:rsidRPr="002A734B">
              <w:rPr>
                <w:sz w:val="24"/>
              </w:rPr>
              <w:t>"</w:t>
            </w:r>
          </w:p>
        </w:tc>
        <w:tc>
          <w:tcPr>
            <w:tcW w:w="2238" w:type="dxa"/>
            <w:shd w:val="clear" w:color="auto" w:fill="auto"/>
          </w:tcPr>
          <w:p w:rsidR="00AE6B04" w:rsidRPr="002A734B" w:rsidRDefault="00901E5B" w:rsidP="00670AAF">
            <w:pPr>
              <w:spacing w:after="240"/>
              <w:jc w:val="both"/>
              <w:rPr>
                <w:sz w:val="24"/>
              </w:rPr>
            </w:pPr>
            <w:r w:rsidRPr="002A734B">
              <w:rPr>
                <w:sz w:val="24"/>
              </w:rPr>
              <w:t>Judges of local general and 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Lviv regional office</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spacing w:after="240" w:line="256" w:lineRule="auto"/>
              <w:jc w:val="center"/>
              <w:rPr>
                <w:bCs/>
                <w:sz w:val="24"/>
              </w:rPr>
            </w:pPr>
            <w:r w:rsidRPr="002A734B">
              <w:rPr>
                <w:bCs/>
                <w:sz w:val="24"/>
              </w:rPr>
              <w:t>02.05</w:t>
            </w:r>
          </w:p>
        </w:tc>
        <w:tc>
          <w:tcPr>
            <w:tcW w:w="4228" w:type="dxa"/>
            <w:shd w:val="clear" w:color="auto" w:fill="auto"/>
          </w:tcPr>
          <w:p w:rsidR="00AE6B04" w:rsidRPr="002A734B" w:rsidRDefault="00901E5B" w:rsidP="00670AAF">
            <w:pPr>
              <w:pStyle w:val="a5"/>
              <w:jc w:val="both"/>
              <w:rPr>
                <w:sz w:val="24"/>
              </w:rPr>
            </w:pPr>
            <w:r w:rsidRPr="002A734B">
              <w:rPr>
                <w:sz w:val="24"/>
              </w:rPr>
              <w:t xml:space="preserve">"Current practice of the Supreme Court in bankruptcy cases"  </w:t>
            </w:r>
          </w:p>
        </w:tc>
        <w:tc>
          <w:tcPr>
            <w:tcW w:w="2238" w:type="dxa"/>
            <w:shd w:val="clear" w:color="auto" w:fill="auto"/>
          </w:tcPr>
          <w:p w:rsidR="00AE6B04" w:rsidRPr="002A734B" w:rsidRDefault="00901E5B" w:rsidP="00670AAF">
            <w:pPr>
              <w:spacing w:after="240"/>
              <w:jc w:val="both"/>
              <w:rPr>
                <w:sz w:val="24"/>
              </w:rPr>
            </w:pPr>
            <w:r w:rsidRPr="002A734B">
              <w:rPr>
                <w:sz w:val="24"/>
              </w:rPr>
              <w:t>Judges of local and appellate commercial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Kharkiv regional office</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jc w:val="center"/>
              <w:rPr>
                <w:sz w:val="24"/>
              </w:rPr>
            </w:pPr>
            <w:r w:rsidRPr="002A734B">
              <w:rPr>
                <w:sz w:val="24"/>
              </w:rPr>
              <w:t>14.05</w:t>
            </w:r>
          </w:p>
        </w:tc>
        <w:tc>
          <w:tcPr>
            <w:tcW w:w="4228" w:type="dxa"/>
            <w:shd w:val="clear" w:color="auto" w:fill="auto"/>
          </w:tcPr>
          <w:p w:rsidR="00AE6B04" w:rsidRPr="002A734B" w:rsidRDefault="00901E5B" w:rsidP="00670AAF">
            <w:pPr>
              <w:pStyle w:val="a5"/>
              <w:spacing w:after="240"/>
              <w:jc w:val="both"/>
              <w:rPr>
                <w:sz w:val="24"/>
              </w:rPr>
            </w:pPr>
            <w:r w:rsidRPr="002A734B">
              <w:rPr>
                <w:sz w:val="24"/>
              </w:rPr>
              <w:t xml:space="preserve">"Admissibility of evidence in proceedings before international courts"  </w:t>
            </w:r>
          </w:p>
        </w:tc>
        <w:tc>
          <w:tcPr>
            <w:tcW w:w="2238" w:type="dxa"/>
            <w:shd w:val="clear" w:color="auto" w:fill="auto"/>
          </w:tcPr>
          <w:p w:rsidR="00AE6B04" w:rsidRPr="002A734B" w:rsidRDefault="00901E5B" w:rsidP="00670AAF">
            <w:pPr>
              <w:jc w:val="both"/>
              <w:rPr>
                <w:sz w:val="24"/>
              </w:rPr>
            </w:pPr>
            <w:r w:rsidRPr="002A734B">
              <w:rPr>
                <w:sz w:val="24"/>
              </w:rPr>
              <w:t>Judges of local general and appellate courts,</w:t>
            </w:r>
          </w:p>
          <w:p w:rsidR="00AE6B04" w:rsidRPr="002A734B" w:rsidRDefault="00AE6B04" w:rsidP="00670AAF">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sz w:val="24"/>
              </w:rPr>
              <w:t xml:space="preserve"> Training Department </w:t>
            </w:r>
          </w:p>
        </w:tc>
        <w:tc>
          <w:tcPr>
            <w:tcW w:w="2215" w:type="dxa"/>
          </w:tcPr>
          <w:p w:rsidR="00AE6B04" w:rsidRPr="002A734B" w:rsidRDefault="00901E5B" w:rsidP="00670AAF">
            <w:pPr>
              <w:jc w:val="center"/>
              <w:rPr>
                <w:bCs/>
                <w:sz w:val="20"/>
                <w:szCs w:val="20"/>
              </w:rPr>
            </w:pPr>
            <w:r w:rsidRPr="002A734B">
              <w:rPr>
                <w:bCs/>
                <w:sz w:val="20"/>
                <w:szCs w:val="20"/>
              </w:rPr>
              <w:t xml:space="preserve">Together </w:t>
            </w:r>
            <w:r w:rsidRPr="002A734B">
              <w:rPr>
                <w:sz w:val="20"/>
                <w:szCs w:val="20"/>
              </w:rPr>
              <w:t xml:space="preserve">with </w:t>
            </w:r>
          </w:p>
          <w:p w:rsidR="00AE6B04" w:rsidRPr="002A734B" w:rsidRDefault="00901E5B" w:rsidP="00670AAF">
            <w:pPr>
              <w:jc w:val="center"/>
              <w:rPr>
                <w:bCs/>
                <w:sz w:val="20"/>
                <w:szCs w:val="20"/>
              </w:rPr>
            </w:pPr>
            <w:r w:rsidRPr="002A734B">
              <w:rPr>
                <w:bCs/>
                <w:sz w:val="20"/>
                <w:szCs w:val="20"/>
              </w:rPr>
              <w:t>The EU project "Pravo-Justice"</w:t>
            </w: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jc w:val="center"/>
              <w:rPr>
                <w:sz w:val="24"/>
              </w:rPr>
            </w:pPr>
            <w:r w:rsidRPr="002A734B">
              <w:rPr>
                <w:sz w:val="24"/>
              </w:rPr>
              <w:t>15.05</w:t>
            </w:r>
          </w:p>
        </w:tc>
        <w:tc>
          <w:tcPr>
            <w:tcW w:w="4228" w:type="dxa"/>
            <w:shd w:val="clear" w:color="auto" w:fill="auto"/>
          </w:tcPr>
          <w:p w:rsidR="00AE6B04" w:rsidRPr="002A734B" w:rsidRDefault="00901E5B" w:rsidP="00670AAF">
            <w:pPr>
              <w:pStyle w:val="a5"/>
              <w:jc w:val="both"/>
              <w:rPr>
                <w:sz w:val="24"/>
              </w:rPr>
            </w:pPr>
            <w:r w:rsidRPr="002A734B">
              <w:rPr>
                <w:sz w:val="24"/>
              </w:rPr>
              <w:t>"Consideration of inheritance cases: problematic issues of law enforcement"</w:t>
            </w:r>
          </w:p>
          <w:p w:rsidR="00AE6B04" w:rsidRPr="002A734B" w:rsidRDefault="00AE6B04" w:rsidP="00670AAF">
            <w:pPr>
              <w:pStyle w:val="a5"/>
              <w:jc w:val="both"/>
              <w:rPr>
                <w:sz w:val="24"/>
              </w:rPr>
            </w:pPr>
          </w:p>
        </w:tc>
        <w:tc>
          <w:tcPr>
            <w:tcW w:w="2238" w:type="dxa"/>
            <w:shd w:val="clear" w:color="auto" w:fill="auto"/>
          </w:tcPr>
          <w:p w:rsidR="00AE6B04" w:rsidRPr="002A734B" w:rsidRDefault="00901E5B" w:rsidP="00670AAF">
            <w:pPr>
              <w:jc w:val="both"/>
              <w:rPr>
                <w:sz w:val="24"/>
              </w:rPr>
            </w:pPr>
            <w:r w:rsidRPr="002A734B">
              <w:rPr>
                <w:sz w:val="24"/>
              </w:rPr>
              <w:t>Judges of local general courts (civil specialization)</w:t>
            </w:r>
          </w:p>
          <w:p w:rsidR="007A3FF5" w:rsidRPr="002A734B" w:rsidRDefault="007A3FF5" w:rsidP="00670AAF">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Dniprovsky District</w:t>
            </w:r>
          </w:p>
        </w:tc>
        <w:tc>
          <w:tcPr>
            <w:tcW w:w="2215" w:type="dxa"/>
          </w:tcPr>
          <w:p w:rsidR="00AE6B04" w:rsidRPr="002A734B" w:rsidRDefault="00AE6B04" w:rsidP="00670AAF">
            <w:pPr>
              <w:jc w:val="center"/>
              <w:rPr>
                <w:bCs/>
                <w:sz w:val="24"/>
              </w:rPr>
            </w:pPr>
          </w:p>
        </w:tc>
      </w:tr>
      <w:tr w:rsidR="00705BB3" w:rsidTr="00AE6B04">
        <w:trPr>
          <w:trHeight w:val="1138"/>
        </w:trPr>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spacing w:after="240" w:line="256" w:lineRule="auto"/>
              <w:jc w:val="center"/>
              <w:rPr>
                <w:bCs/>
                <w:sz w:val="24"/>
              </w:rPr>
            </w:pPr>
            <w:r w:rsidRPr="002A734B">
              <w:rPr>
                <w:bCs/>
                <w:sz w:val="24"/>
              </w:rPr>
              <w:t>16.05</w:t>
            </w:r>
          </w:p>
        </w:tc>
        <w:tc>
          <w:tcPr>
            <w:tcW w:w="4228" w:type="dxa"/>
            <w:shd w:val="clear" w:color="auto" w:fill="auto"/>
          </w:tcPr>
          <w:p w:rsidR="00AE6B04" w:rsidRPr="002A734B" w:rsidRDefault="00901E5B" w:rsidP="00670AAF">
            <w:pPr>
              <w:pStyle w:val="a5"/>
              <w:spacing w:after="240"/>
              <w:jc w:val="both"/>
              <w:rPr>
                <w:sz w:val="24"/>
              </w:rPr>
            </w:pPr>
            <w:r w:rsidRPr="002A734B">
              <w:rPr>
                <w:sz w:val="24"/>
              </w:rPr>
              <w:t>"Legal grounds for compensation for damages in certain categories of civil cases</w:t>
            </w:r>
            <w:r w:rsidR="00115413" w:rsidRPr="002A734B">
              <w:rPr>
                <w:sz w:val="24"/>
              </w:rPr>
              <w:t>. ROAD ACCIDENTS</w:t>
            </w:r>
            <w:r w:rsidRPr="002A734B">
              <w:rPr>
                <w:sz w:val="24"/>
              </w:rPr>
              <w:t xml:space="preserve">" </w:t>
            </w:r>
          </w:p>
          <w:p w:rsidR="00780ABC" w:rsidRPr="002A734B" w:rsidRDefault="00780ABC" w:rsidP="00670AAF">
            <w:pPr>
              <w:pStyle w:val="a5"/>
              <w:spacing w:after="240"/>
              <w:jc w:val="both"/>
              <w:rPr>
                <w:sz w:val="24"/>
              </w:rPr>
            </w:pPr>
          </w:p>
        </w:tc>
        <w:tc>
          <w:tcPr>
            <w:tcW w:w="2238" w:type="dxa"/>
            <w:shd w:val="clear" w:color="auto" w:fill="auto"/>
          </w:tcPr>
          <w:p w:rsidR="002E1513" w:rsidRPr="002A734B" w:rsidRDefault="00AE6B04" w:rsidP="00780ABC">
            <w:pPr>
              <w:spacing w:after="240"/>
              <w:jc w:val="both"/>
              <w:rPr>
                <w:sz w:val="24"/>
              </w:rPr>
            </w:pPr>
            <w:r w:rsidRPr="002A734B">
              <w:rPr>
                <w:sz w:val="24"/>
              </w:rPr>
              <w:t>Judges of local general and 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Kharkiv regional office</w:t>
            </w:r>
          </w:p>
        </w:tc>
        <w:tc>
          <w:tcPr>
            <w:tcW w:w="2215" w:type="dxa"/>
          </w:tcPr>
          <w:p w:rsidR="00AE6B04" w:rsidRPr="002A734B" w:rsidRDefault="00AE6B04" w:rsidP="00670AAF">
            <w:pPr>
              <w:jc w:val="center"/>
              <w:rPr>
                <w:b/>
                <w:bCs/>
                <w:sz w:val="20"/>
                <w:szCs w:val="20"/>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16.05</w:t>
            </w:r>
          </w:p>
        </w:tc>
        <w:tc>
          <w:tcPr>
            <w:tcW w:w="4228" w:type="dxa"/>
            <w:shd w:val="clear" w:color="auto" w:fill="auto"/>
          </w:tcPr>
          <w:p w:rsidR="00AE6B04" w:rsidRPr="002A734B" w:rsidRDefault="00901E5B" w:rsidP="00670AAF">
            <w:pPr>
              <w:jc w:val="both"/>
              <w:rPr>
                <w:rFonts w:eastAsia="Calibri"/>
                <w:sz w:val="24"/>
                <w:lang w:eastAsia="en-US"/>
              </w:rPr>
            </w:pPr>
            <w:r w:rsidRPr="002A734B">
              <w:rPr>
                <w:rFonts w:eastAsia="Calibri"/>
                <w:sz w:val="24"/>
                <w:lang w:eastAsia="en-US"/>
              </w:rPr>
              <w:t>"Problems of effective judicial defense in administrative proceedings"</w:t>
            </w:r>
          </w:p>
          <w:p w:rsidR="00AE6B04" w:rsidRPr="002A734B" w:rsidRDefault="00AE6B04" w:rsidP="00670AAF">
            <w:pPr>
              <w:jc w:val="both"/>
              <w:rPr>
                <w:sz w:val="24"/>
              </w:rPr>
            </w:pPr>
          </w:p>
        </w:tc>
        <w:tc>
          <w:tcPr>
            <w:tcW w:w="2238" w:type="dxa"/>
            <w:shd w:val="clear" w:color="auto" w:fill="auto"/>
          </w:tcPr>
          <w:p w:rsidR="00AE6B04" w:rsidRPr="002A734B" w:rsidRDefault="00901E5B" w:rsidP="00780ABC">
            <w:pPr>
              <w:jc w:val="both"/>
              <w:rPr>
                <w:bCs/>
                <w:sz w:val="24"/>
              </w:rPr>
            </w:pPr>
            <w:r w:rsidRPr="002A734B">
              <w:rPr>
                <w:bCs/>
                <w:sz w:val="24"/>
              </w:rPr>
              <w:t>Judges of district administrative courts</w:t>
            </w:r>
          </w:p>
        </w:tc>
        <w:tc>
          <w:tcPr>
            <w:tcW w:w="1890" w:type="dxa"/>
          </w:tcPr>
          <w:p w:rsidR="00AE6B04" w:rsidRPr="002A734B" w:rsidRDefault="00901E5B" w:rsidP="00670AAF">
            <w:pPr>
              <w:jc w:val="center"/>
              <w:rPr>
                <w:bCs/>
                <w:iCs/>
                <w:sz w:val="24"/>
              </w:rPr>
            </w:pPr>
            <w:r w:rsidRPr="002A734B">
              <w:rPr>
                <w:bCs/>
                <w:iCs/>
                <w:sz w:val="24"/>
              </w:rPr>
              <w:t xml:space="preserve">Training </w:t>
            </w:r>
          </w:p>
          <w:p w:rsidR="00AE6B04" w:rsidRPr="002A734B" w:rsidRDefault="00AE6B04" w:rsidP="00670AAF">
            <w:pPr>
              <w:jc w:val="center"/>
              <w:rPr>
                <w:bCs/>
                <w:sz w:val="24"/>
              </w:rPr>
            </w:pPr>
          </w:p>
        </w:tc>
        <w:tc>
          <w:tcPr>
            <w:tcW w:w="2216" w:type="dxa"/>
          </w:tcPr>
          <w:p w:rsidR="00AE6B04" w:rsidRPr="002A734B" w:rsidRDefault="00901E5B" w:rsidP="00670AAF">
            <w:pPr>
              <w:jc w:val="both"/>
              <w:rPr>
                <w:bCs/>
                <w:sz w:val="24"/>
              </w:rPr>
            </w:pPr>
            <w:r w:rsidRPr="002A734B">
              <w:rPr>
                <w:sz w:val="24"/>
              </w:rPr>
              <w:t>Judicial Training Department</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bCs/>
                <w:sz w:val="24"/>
              </w:rPr>
            </w:pPr>
            <w:r w:rsidRPr="002A734B">
              <w:rPr>
                <w:bCs/>
                <w:sz w:val="24"/>
              </w:rPr>
              <w:t>16.05</w:t>
            </w:r>
          </w:p>
          <w:p w:rsidR="00AE6B04" w:rsidRPr="002A734B" w:rsidRDefault="00AE6B04" w:rsidP="00670AAF">
            <w:pPr>
              <w:jc w:val="center"/>
              <w:rPr>
                <w:sz w:val="24"/>
              </w:rPr>
            </w:pPr>
          </w:p>
        </w:tc>
        <w:tc>
          <w:tcPr>
            <w:tcW w:w="4228" w:type="dxa"/>
            <w:shd w:val="clear" w:color="auto" w:fill="auto"/>
          </w:tcPr>
          <w:p w:rsidR="00AE6B04" w:rsidRPr="002A734B" w:rsidRDefault="00901E5B" w:rsidP="00670AAF">
            <w:pPr>
              <w:jc w:val="both"/>
              <w:rPr>
                <w:color w:val="000000"/>
                <w:sz w:val="24"/>
                <w:shd w:val="clear" w:color="auto" w:fill="FDFDFD"/>
              </w:rPr>
            </w:pPr>
            <w:r w:rsidRPr="002A734B">
              <w:rPr>
                <w:color w:val="000000"/>
                <w:sz w:val="24"/>
                <w:shd w:val="clear" w:color="auto" w:fill="FDFDFD"/>
              </w:rPr>
              <w:t>"</w:t>
            </w:r>
            <w:r w:rsidRPr="002A734B">
              <w:rPr>
                <w:bCs/>
                <w:sz w:val="24"/>
              </w:rPr>
              <w:t>Judicial control over the exercise of discretionary powers by administrative authorities</w:t>
            </w:r>
            <w:r w:rsidRPr="002A734B">
              <w:rPr>
                <w:color w:val="000000"/>
                <w:sz w:val="24"/>
                <w:shd w:val="clear" w:color="auto" w:fill="FDFDFD"/>
              </w:rPr>
              <w:t>"</w:t>
            </w:r>
          </w:p>
          <w:p w:rsidR="007A3FF5" w:rsidRPr="002A734B" w:rsidRDefault="007A3FF5" w:rsidP="00670AAF">
            <w:pPr>
              <w:jc w:val="both"/>
              <w:rPr>
                <w:sz w:val="24"/>
              </w:rPr>
            </w:pPr>
          </w:p>
        </w:tc>
        <w:tc>
          <w:tcPr>
            <w:tcW w:w="2238" w:type="dxa"/>
            <w:shd w:val="clear" w:color="auto" w:fill="auto"/>
          </w:tcPr>
          <w:p w:rsidR="00AE6B04" w:rsidRPr="009F71BB" w:rsidRDefault="00901E5B" w:rsidP="00670AAF">
            <w:pPr>
              <w:jc w:val="both"/>
              <w:rPr>
                <w:sz w:val="24"/>
                <w:lang w:val="en-US"/>
              </w:rPr>
            </w:pPr>
            <w:r w:rsidRPr="002A734B">
              <w:rPr>
                <w:sz w:val="24"/>
              </w:rPr>
              <w:t xml:space="preserve">Judges of district administrative courts </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lang w:val="ru-RU"/>
              </w:rPr>
              <w:t>Odesa regional office</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21.05</w:t>
            </w:r>
          </w:p>
          <w:p w:rsidR="00AE6B04" w:rsidRPr="002A734B" w:rsidRDefault="00AE6B04" w:rsidP="00670AAF">
            <w:pPr>
              <w:overflowPunct w:val="0"/>
              <w:autoSpaceDE w:val="0"/>
              <w:autoSpaceDN w:val="0"/>
              <w:adjustRightInd w:val="0"/>
              <w:jc w:val="center"/>
              <w:rPr>
                <w:sz w:val="24"/>
              </w:rPr>
            </w:pPr>
          </w:p>
        </w:tc>
        <w:tc>
          <w:tcPr>
            <w:tcW w:w="4228" w:type="dxa"/>
            <w:shd w:val="clear" w:color="auto" w:fill="auto"/>
          </w:tcPr>
          <w:p w:rsidR="00AE6B04" w:rsidRPr="002A734B" w:rsidRDefault="00901E5B" w:rsidP="00670AAF">
            <w:pPr>
              <w:jc w:val="both"/>
              <w:rPr>
                <w:rFonts w:eastAsia="Calibri"/>
                <w:sz w:val="24"/>
                <w:lang w:eastAsia="en-US"/>
              </w:rPr>
            </w:pPr>
            <w:r w:rsidRPr="002A734B">
              <w:rPr>
                <w:rFonts w:eastAsia="Calibri"/>
                <w:sz w:val="24"/>
                <w:lang w:eastAsia="en-US"/>
              </w:rPr>
              <w:t>"Controversial issues of application of the Law of Ukraine "On Administrative Procedure"</w:t>
            </w:r>
          </w:p>
          <w:p w:rsidR="00AE6B04" w:rsidRPr="002A734B" w:rsidRDefault="00AE6B04" w:rsidP="00670AAF">
            <w:pPr>
              <w:overflowPunct w:val="0"/>
              <w:autoSpaceDE w:val="0"/>
              <w:autoSpaceDN w:val="0"/>
              <w:adjustRightInd w:val="0"/>
              <w:jc w:val="both"/>
              <w:rPr>
                <w:sz w:val="24"/>
              </w:rPr>
            </w:pPr>
          </w:p>
        </w:tc>
        <w:tc>
          <w:tcPr>
            <w:tcW w:w="2238" w:type="dxa"/>
            <w:shd w:val="clear" w:color="auto" w:fill="auto"/>
          </w:tcPr>
          <w:p w:rsidR="00AE6B04" w:rsidRPr="009F71BB" w:rsidRDefault="00901E5B" w:rsidP="00670AAF">
            <w:pPr>
              <w:jc w:val="both"/>
              <w:rPr>
                <w:sz w:val="24"/>
                <w:lang w:val="en-US"/>
              </w:rPr>
            </w:pPr>
            <w:r w:rsidRPr="009F71BB">
              <w:rPr>
                <w:sz w:val="24"/>
                <w:lang w:val="en-US"/>
              </w:rPr>
              <w:t>Judges of district and appellate administrative courts</w:t>
            </w:r>
          </w:p>
          <w:p w:rsidR="007A3FF5" w:rsidRPr="009F71BB" w:rsidRDefault="007A3FF5" w:rsidP="00670AAF">
            <w:pPr>
              <w:jc w:val="both"/>
              <w:rPr>
                <w:sz w:val="24"/>
                <w:lang w:val="en-US"/>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rPr>
              <w:t>Judicial Training Department</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21.05</w:t>
            </w:r>
          </w:p>
        </w:tc>
        <w:tc>
          <w:tcPr>
            <w:tcW w:w="4228" w:type="dxa"/>
            <w:shd w:val="clear" w:color="auto" w:fill="auto"/>
          </w:tcPr>
          <w:p w:rsidR="00AE6B04" w:rsidRPr="002A734B" w:rsidRDefault="00901E5B" w:rsidP="00670AAF">
            <w:pPr>
              <w:spacing w:after="240"/>
              <w:rPr>
                <w:sz w:val="24"/>
              </w:rPr>
            </w:pPr>
            <w:r w:rsidRPr="002A734B">
              <w:rPr>
                <w:bCs/>
                <w:sz w:val="24"/>
                <w:lang w:eastAsia="uk-UA"/>
              </w:rPr>
              <w:t>"Ensuring access to justice for people with disabilities"</w:t>
            </w:r>
          </w:p>
        </w:tc>
        <w:tc>
          <w:tcPr>
            <w:tcW w:w="2238" w:type="dxa"/>
            <w:shd w:val="clear" w:color="auto" w:fill="auto"/>
          </w:tcPr>
          <w:p w:rsidR="002E1513" w:rsidRPr="002A734B" w:rsidRDefault="00AE6B04" w:rsidP="00780ABC">
            <w:pPr>
              <w:spacing w:after="240"/>
              <w:jc w:val="both"/>
              <w:rPr>
                <w:sz w:val="24"/>
              </w:rPr>
            </w:pPr>
            <w:r w:rsidRPr="002A734B">
              <w:rPr>
                <w:sz w:val="24"/>
              </w:rPr>
              <w:t>Judges of local and 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spacing w:after="240"/>
              <w:rPr>
                <w:sz w:val="24"/>
              </w:rPr>
            </w:pPr>
            <w:r w:rsidRPr="002A734B">
              <w:rPr>
                <w:sz w:val="24"/>
              </w:rPr>
              <w:t>Lviv regional office</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bCs/>
                <w:sz w:val="24"/>
              </w:rPr>
            </w:pPr>
            <w:r w:rsidRPr="002A734B">
              <w:rPr>
                <w:bCs/>
                <w:sz w:val="24"/>
              </w:rPr>
              <w:t>22.05</w:t>
            </w:r>
          </w:p>
          <w:p w:rsidR="00AE6B04" w:rsidRPr="002A734B" w:rsidRDefault="00AE6B04" w:rsidP="00670AAF">
            <w:pPr>
              <w:jc w:val="center"/>
              <w:rPr>
                <w:bCs/>
                <w:sz w:val="24"/>
              </w:rPr>
            </w:pPr>
          </w:p>
        </w:tc>
        <w:tc>
          <w:tcPr>
            <w:tcW w:w="4228" w:type="dxa"/>
            <w:shd w:val="clear" w:color="auto" w:fill="auto"/>
          </w:tcPr>
          <w:p w:rsidR="00AE6B04" w:rsidRPr="002A734B" w:rsidRDefault="00901E5B" w:rsidP="00670AAF">
            <w:pPr>
              <w:jc w:val="both"/>
              <w:rPr>
                <w:bCs/>
                <w:sz w:val="24"/>
              </w:rPr>
            </w:pPr>
            <w:r w:rsidRPr="002A734B">
              <w:rPr>
                <w:color w:val="000000"/>
                <w:sz w:val="24"/>
                <w:shd w:val="clear" w:color="auto" w:fill="FDFDFD"/>
              </w:rPr>
              <w:t>"</w:t>
            </w:r>
            <w:r w:rsidRPr="002A734B">
              <w:rPr>
                <w:sz w:val="24"/>
              </w:rPr>
              <w:t>ECHR case law in refugee cases</w:t>
            </w:r>
            <w:r w:rsidRPr="002A734B">
              <w:rPr>
                <w:color w:val="000000"/>
                <w:sz w:val="24"/>
                <w:shd w:val="clear" w:color="auto" w:fill="FDFDFD"/>
              </w:rPr>
              <w:t>"</w:t>
            </w:r>
          </w:p>
        </w:tc>
        <w:tc>
          <w:tcPr>
            <w:tcW w:w="2238" w:type="dxa"/>
            <w:shd w:val="clear" w:color="auto" w:fill="auto"/>
          </w:tcPr>
          <w:p w:rsidR="00AE6B04" w:rsidRPr="002A734B" w:rsidRDefault="00901E5B" w:rsidP="00670AAF">
            <w:pPr>
              <w:jc w:val="both"/>
              <w:rPr>
                <w:sz w:val="24"/>
              </w:rPr>
            </w:pPr>
            <w:r w:rsidRPr="002A734B">
              <w:rPr>
                <w:sz w:val="24"/>
              </w:rPr>
              <w:t>Judges of local general and administrative courts</w:t>
            </w:r>
          </w:p>
        </w:tc>
        <w:tc>
          <w:tcPr>
            <w:tcW w:w="1890" w:type="dxa"/>
          </w:tcPr>
          <w:p w:rsidR="00AE6B04" w:rsidRPr="002A734B" w:rsidRDefault="00901E5B" w:rsidP="00670AAF">
            <w:pPr>
              <w:jc w:val="center"/>
              <w:rPr>
                <w:bCs/>
                <w:iCs/>
                <w:sz w:val="24"/>
              </w:rPr>
            </w:pPr>
            <w:r w:rsidRPr="002A734B">
              <w:rPr>
                <w:bCs/>
                <w:iCs/>
                <w:sz w:val="24"/>
              </w:rPr>
              <w:t>Seminar</w:t>
            </w:r>
          </w:p>
          <w:p w:rsidR="00AE6B04" w:rsidRPr="002A734B" w:rsidRDefault="00901E5B" w:rsidP="00670AAF">
            <w:pPr>
              <w:jc w:val="center"/>
            </w:pPr>
            <w:r w:rsidRPr="002A734B">
              <w:rPr>
                <w:b/>
                <w:bCs/>
                <w:sz w:val="24"/>
              </w:rPr>
              <w:t>offline</w:t>
            </w:r>
          </w:p>
        </w:tc>
        <w:tc>
          <w:tcPr>
            <w:tcW w:w="2216" w:type="dxa"/>
          </w:tcPr>
          <w:p w:rsidR="00AE6B04" w:rsidRPr="002A734B" w:rsidRDefault="00901E5B" w:rsidP="00670AAF">
            <w:pPr>
              <w:spacing w:after="240"/>
              <w:rPr>
                <w:sz w:val="24"/>
              </w:rPr>
            </w:pPr>
            <w:r w:rsidRPr="002A734B">
              <w:rPr>
                <w:sz w:val="24"/>
              </w:rPr>
              <w:t>Odesa regional office</w:t>
            </w:r>
          </w:p>
        </w:tc>
        <w:tc>
          <w:tcPr>
            <w:tcW w:w="2215" w:type="dxa"/>
          </w:tcPr>
          <w:p w:rsidR="00AE6B04" w:rsidRPr="002A734B" w:rsidRDefault="00901E5B" w:rsidP="00F46923">
            <w:pPr>
              <w:spacing w:after="240"/>
              <w:jc w:val="center"/>
              <w:rPr>
                <w:sz w:val="20"/>
                <w:szCs w:val="20"/>
              </w:rPr>
            </w:pPr>
            <w:r w:rsidRPr="002A734B">
              <w:rPr>
                <w:sz w:val="20"/>
                <w:szCs w:val="20"/>
              </w:rPr>
              <w:t xml:space="preserve">Jointly with and with the support of the </w:t>
            </w:r>
            <w:r w:rsidR="00F46923" w:rsidRPr="002A734B">
              <w:rPr>
                <w:sz w:val="20"/>
                <w:szCs w:val="20"/>
              </w:rPr>
              <w:t>public organization</w:t>
            </w:r>
            <w:r w:rsidRPr="002A734B">
              <w:rPr>
                <w:sz w:val="20"/>
                <w:szCs w:val="20"/>
              </w:rPr>
              <w:t xml:space="preserve">  </w:t>
            </w:r>
            <w:r w:rsidRPr="002A734B">
              <w:rPr>
                <w:sz w:val="20"/>
                <w:szCs w:val="20"/>
                <w:shd w:val="clear" w:color="auto" w:fill="FDFDFD"/>
              </w:rPr>
              <w:t xml:space="preserve"> "</w:t>
            </w:r>
            <w:r w:rsidRPr="002A734B">
              <w:rPr>
                <w:sz w:val="20"/>
                <w:szCs w:val="20"/>
              </w:rPr>
              <w:t>Tenth of April</w:t>
            </w:r>
            <w:r w:rsidRPr="002A734B">
              <w:rPr>
                <w:sz w:val="20"/>
                <w:szCs w:val="20"/>
                <w:shd w:val="clear" w:color="auto" w:fill="FDFDFD"/>
              </w:rPr>
              <w:t>"</w:t>
            </w: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jc w:val="center"/>
              <w:rPr>
                <w:bCs/>
                <w:sz w:val="24"/>
              </w:rPr>
            </w:pPr>
            <w:r w:rsidRPr="002A734B">
              <w:rPr>
                <w:bCs/>
                <w:sz w:val="24"/>
              </w:rPr>
              <w:t>29.05</w:t>
            </w:r>
          </w:p>
          <w:p w:rsidR="00AE6B04" w:rsidRPr="002A734B" w:rsidRDefault="00AE6B04" w:rsidP="00670AAF">
            <w:pPr>
              <w:pStyle w:val="a5"/>
              <w:jc w:val="center"/>
              <w:rPr>
                <w:bCs/>
                <w:sz w:val="24"/>
              </w:rPr>
            </w:pPr>
          </w:p>
          <w:p w:rsidR="00AE6B04" w:rsidRPr="002A734B" w:rsidRDefault="00AE6B04" w:rsidP="00670AAF">
            <w:pPr>
              <w:pStyle w:val="a5"/>
              <w:jc w:val="center"/>
              <w:rPr>
                <w:sz w:val="24"/>
              </w:rPr>
            </w:pPr>
          </w:p>
        </w:tc>
        <w:tc>
          <w:tcPr>
            <w:tcW w:w="4228" w:type="dxa"/>
            <w:shd w:val="clear" w:color="auto" w:fill="auto"/>
          </w:tcPr>
          <w:p w:rsidR="00AE6B04" w:rsidRPr="002A734B" w:rsidRDefault="00901E5B" w:rsidP="00670AAF">
            <w:pPr>
              <w:pStyle w:val="a5"/>
              <w:jc w:val="both"/>
              <w:rPr>
                <w:sz w:val="24"/>
              </w:rPr>
            </w:pPr>
            <w:r w:rsidRPr="002A734B">
              <w:rPr>
                <w:sz w:val="24"/>
              </w:rPr>
              <w:t>"The right to respect for private and family life: application of Article 8 of the Convention for the Protection of Human Rights and Fundamental Freedoms"</w:t>
            </w:r>
          </w:p>
          <w:p w:rsidR="007A3FF5" w:rsidRPr="002A734B" w:rsidRDefault="007A3FF5" w:rsidP="00670AAF">
            <w:pPr>
              <w:pStyle w:val="a5"/>
              <w:jc w:val="both"/>
              <w:rPr>
                <w:sz w:val="24"/>
              </w:rPr>
            </w:pPr>
          </w:p>
        </w:tc>
        <w:tc>
          <w:tcPr>
            <w:tcW w:w="2238" w:type="dxa"/>
            <w:shd w:val="clear" w:color="auto" w:fill="auto"/>
          </w:tcPr>
          <w:p w:rsidR="00AE6B04" w:rsidRPr="002A734B" w:rsidRDefault="00901E5B" w:rsidP="00670AAF">
            <w:pPr>
              <w:jc w:val="both"/>
              <w:rPr>
                <w:sz w:val="24"/>
              </w:rPr>
            </w:pPr>
            <w:r w:rsidRPr="002A734B">
              <w:rPr>
                <w:sz w:val="24"/>
              </w:rPr>
              <w:t>Judges of district administrative courts</w:t>
            </w:r>
          </w:p>
        </w:tc>
        <w:tc>
          <w:tcPr>
            <w:tcW w:w="1890" w:type="dxa"/>
          </w:tcPr>
          <w:p w:rsidR="00AE6B04" w:rsidRPr="002A734B" w:rsidRDefault="00AE6B04" w:rsidP="00670AAF">
            <w:pPr>
              <w:jc w:val="center"/>
              <w:rPr>
                <w:color w:val="FF0000"/>
              </w:rPr>
            </w:pPr>
          </w:p>
        </w:tc>
        <w:tc>
          <w:tcPr>
            <w:tcW w:w="2216" w:type="dxa"/>
          </w:tcPr>
          <w:p w:rsidR="00AE6B04" w:rsidRPr="002A734B" w:rsidRDefault="00901E5B" w:rsidP="00670AAF">
            <w:pPr>
              <w:spacing w:after="240"/>
              <w:rPr>
                <w:sz w:val="24"/>
              </w:rPr>
            </w:pPr>
            <w:r w:rsidRPr="002A734B">
              <w:rPr>
                <w:sz w:val="24"/>
              </w:rPr>
              <w:t>Dniprovsky District</w:t>
            </w:r>
          </w:p>
        </w:tc>
        <w:tc>
          <w:tcPr>
            <w:tcW w:w="2215" w:type="dxa"/>
          </w:tcPr>
          <w:p w:rsidR="00AE6B04" w:rsidRPr="002A734B" w:rsidRDefault="00AE6B04" w:rsidP="00670AAF">
            <w:pPr>
              <w:spacing w:after="240"/>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30.05</w:t>
            </w:r>
          </w:p>
        </w:tc>
        <w:tc>
          <w:tcPr>
            <w:tcW w:w="4228" w:type="dxa"/>
            <w:shd w:val="clear" w:color="auto" w:fill="auto"/>
          </w:tcPr>
          <w:p w:rsidR="00AE6B04" w:rsidRPr="002A734B" w:rsidRDefault="00901E5B" w:rsidP="00670AAF">
            <w:pPr>
              <w:jc w:val="both"/>
              <w:rPr>
                <w:rFonts w:eastAsia="Calibri"/>
                <w:sz w:val="24"/>
                <w:lang w:eastAsia="en-US"/>
              </w:rPr>
            </w:pPr>
            <w:r w:rsidRPr="002A734B">
              <w:rPr>
                <w:rFonts w:eastAsia="Calibri"/>
                <w:sz w:val="24"/>
                <w:lang w:eastAsia="en-US"/>
              </w:rPr>
              <w:t>"Restoration of solvency as a key element of relations in the field of bankruptcy"</w:t>
            </w:r>
          </w:p>
          <w:p w:rsidR="007A3FF5" w:rsidRPr="002A734B" w:rsidRDefault="007A3FF5" w:rsidP="00670AAF">
            <w:pPr>
              <w:jc w:val="both"/>
              <w:rPr>
                <w:rFonts w:eastAsia="Calibri"/>
                <w:sz w:val="24"/>
                <w:lang w:eastAsia="en-US"/>
              </w:rPr>
            </w:pPr>
          </w:p>
        </w:tc>
        <w:tc>
          <w:tcPr>
            <w:tcW w:w="2238" w:type="dxa"/>
            <w:shd w:val="clear" w:color="auto" w:fill="auto"/>
          </w:tcPr>
          <w:p w:rsidR="00AE6B04" w:rsidRPr="002A734B" w:rsidRDefault="00901E5B" w:rsidP="00670AAF">
            <w:pPr>
              <w:jc w:val="both"/>
              <w:rPr>
                <w:bCs/>
                <w:sz w:val="24"/>
              </w:rPr>
            </w:pPr>
            <w:r w:rsidRPr="002A734B">
              <w:rPr>
                <w:bCs/>
                <w:sz w:val="24"/>
              </w:rPr>
              <w:t>Judges of commercial courts</w:t>
            </w:r>
          </w:p>
        </w:tc>
        <w:tc>
          <w:tcPr>
            <w:tcW w:w="1890" w:type="dxa"/>
          </w:tcPr>
          <w:p w:rsidR="00AE6B04" w:rsidRPr="002A734B" w:rsidRDefault="00901E5B" w:rsidP="00670AAF">
            <w:pPr>
              <w:jc w:val="center"/>
              <w:rPr>
                <w:bCs/>
                <w:iCs/>
                <w:sz w:val="24"/>
              </w:rPr>
            </w:pPr>
            <w:r w:rsidRPr="002A734B">
              <w:rPr>
                <w:bCs/>
                <w:iCs/>
                <w:sz w:val="24"/>
              </w:rPr>
              <w:t>Round table</w:t>
            </w:r>
          </w:p>
          <w:p w:rsidR="00AE6B04" w:rsidRPr="002A734B" w:rsidRDefault="00AE6B04" w:rsidP="00670AAF">
            <w:pPr>
              <w:jc w:val="center"/>
              <w:rPr>
                <w:bCs/>
                <w:iCs/>
                <w:sz w:val="24"/>
              </w:rPr>
            </w:pPr>
          </w:p>
        </w:tc>
        <w:tc>
          <w:tcPr>
            <w:tcW w:w="2216" w:type="dxa"/>
          </w:tcPr>
          <w:p w:rsidR="00AE6B04" w:rsidRPr="002A734B" w:rsidRDefault="00901E5B" w:rsidP="00670AAF">
            <w:pPr>
              <w:jc w:val="both"/>
              <w:rPr>
                <w:bCs/>
                <w:sz w:val="24"/>
              </w:rPr>
            </w:pPr>
            <w:r w:rsidRPr="002A734B">
              <w:rPr>
                <w:sz w:val="24"/>
              </w:rPr>
              <w:t>Judicial Training Department</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30.05</w:t>
            </w:r>
          </w:p>
        </w:tc>
        <w:tc>
          <w:tcPr>
            <w:tcW w:w="4228" w:type="dxa"/>
            <w:shd w:val="clear" w:color="auto" w:fill="auto"/>
          </w:tcPr>
          <w:p w:rsidR="00AE6B04" w:rsidRPr="002A734B" w:rsidRDefault="00901E5B" w:rsidP="00F46923">
            <w:pPr>
              <w:spacing w:after="240"/>
              <w:jc w:val="both"/>
              <w:rPr>
                <w:noProof/>
                <w:sz w:val="24"/>
              </w:rPr>
            </w:pPr>
            <w:r w:rsidRPr="002A734B">
              <w:rPr>
                <w:sz w:val="24"/>
              </w:rPr>
              <w:t>"Digital technologies and children's rights: case law on cyberbullying, online addiction and online safety"</w:t>
            </w:r>
          </w:p>
        </w:tc>
        <w:tc>
          <w:tcPr>
            <w:tcW w:w="2238" w:type="dxa"/>
            <w:shd w:val="clear" w:color="auto" w:fill="auto"/>
          </w:tcPr>
          <w:p w:rsidR="00AE6B04" w:rsidRPr="002A734B" w:rsidRDefault="00901E5B" w:rsidP="00670AAF">
            <w:pPr>
              <w:spacing w:after="240"/>
              <w:jc w:val="both"/>
              <w:rPr>
                <w:sz w:val="24"/>
              </w:rPr>
            </w:pPr>
            <w:r w:rsidRPr="002A734B">
              <w:rPr>
                <w:sz w:val="24"/>
              </w:rPr>
              <w:t>Judges of local general and 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lang w:val="ru-RU"/>
              </w:rPr>
              <w:t>Lviv regional office</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spacing w:after="240" w:line="256" w:lineRule="auto"/>
              <w:jc w:val="center"/>
              <w:rPr>
                <w:bCs/>
                <w:sz w:val="24"/>
              </w:rPr>
            </w:pPr>
            <w:r w:rsidRPr="002A734B">
              <w:rPr>
                <w:bCs/>
                <w:sz w:val="24"/>
              </w:rPr>
              <w:t>06.06</w:t>
            </w:r>
          </w:p>
          <w:p w:rsidR="00AE6B04" w:rsidRPr="002A734B" w:rsidRDefault="00AE6B04" w:rsidP="00670AAF">
            <w:pPr>
              <w:pStyle w:val="a5"/>
              <w:spacing w:after="240" w:line="256" w:lineRule="auto"/>
              <w:jc w:val="center"/>
              <w:rPr>
                <w:bCs/>
                <w:sz w:val="24"/>
              </w:rPr>
            </w:pPr>
          </w:p>
        </w:tc>
        <w:tc>
          <w:tcPr>
            <w:tcW w:w="4228" w:type="dxa"/>
            <w:shd w:val="clear" w:color="auto" w:fill="auto"/>
          </w:tcPr>
          <w:p w:rsidR="00AE6B04" w:rsidRPr="002A734B" w:rsidRDefault="00901E5B" w:rsidP="00670AAF">
            <w:pPr>
              <w:pStyle w:val="a5"/>
              <w:jc w:val="both"/>
              <w:rPr>
                <w:sz w:val="23"/>
                <w:szCs w:val="23"/>
              </w:rPr>
            </w:pPr>
            <w:r w:rsidRPr="002A734B">
              <w:rPr>
                <w:sz w:val="23"/>
                <w:szCs w:val="23"/>
              </w:rPr>
              <w:t xml:space="preserve">"Certain Aspects of Liability of Servicemen for Offenses Against the Established Procedure of Military Service" </w:t>
            </w:r>
          </w:p>
        </w:tc>
        <w:tc>
          <w:tcPr>
            <w:tcW w:w="2238" w:type="dxa"/>
            <w:shd w:val="clear" w:color="auto" w:fill="auto"/>
          </w:tcPr>
          <w:p w:rsidR="00AE6B04" w:rsidRPr="002A734B" w:rsidRDefault="00901E5B" w:rsidP="00670AAF">
            <w:pPr>
              <w:spacing w:after="240"/>
              <w:jc w:val="both"/>
              <w:rPr>
                <w:sz w:val="24"/>
              </w:rPr>
            </w:pPr>
            <w:r w:rsidRPr="002A734B">
              <w:rPr>
                <w:sz w:val="24"/>
              </w:rPr>
              <w:t>Judges of local general courts</w:t>
            </w:r>
          </w:p>
          <w:p w:rsidR="00AE6B04" w:rsidRPr="002A734B" w:rsidRDefault="00AE6B04" w:rsidP="00670AAF">
            <w:pPr>
              <w:spacing w:after="240"/>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lang w:val="ru-RU"/>
              </w:rPr>
              <w:t>Kharkiv regional office</w:t>
            </w:r>
          </w:p>
          <w:p w:rsidR="00AE6B04" w:rsidRPr="002A734B" w:rsidRDefault="00AE6B04" w:rsidP="00670AAF">
            <w:pPr>
              <w:jc w:val="both"/>
              <w:rPr>
                <w:sz w:val="24"/>
                <w:lang w:val="ru-RU"/>
              </w:rPr>
            </w:pP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spacing w:after="240"/>
              <w:jc w:val="center"/>
              <w:rPr>
                <w:sz w:val="24"/>
              </w:rPr>
            </w:pPr>
            <w:r w:rsidRPr="002A734B">
              <w:rPr>
                <w:sz w:val="24"/>
              </w:rPr>
              <w:t>06.06</w:t>
            </w:r>
          </w:p>
        </w:tc>
        <w:tc>
          <w:tcPr>
            <w:tcW w:w="4228" w:type="dxa"/>
            <w:shd w:val="clear" w:color="auto" w:fill="auto"/>
          </w:tcPr>
          <w:p w:rsidR="00AE6B04" w:rsidRPr="002A734B" w:rsidRDefault="00901E5B" w:rsidP="00F46923">
            <w:pPr>
              <w:overflowPunct w:val="0"/>
              <w:autoSpaceDE w:val="0"/>
              <w:autoSpaceDN w:val="0"/>
              <w:adjustRightInd w:val="0"/>
              <w:jc w:val="both"/>
              <w:rPr>
                <w:sz w:val="23"/>
                <w:szCs w:val="23"/>
              </w:rPr>
            </w:pPr>
            <w:r w:rsidRPr="002A734B">
              <w:rPr>
                <w:bCs/>
                <w:sz w:val="23"/>
                <w:szCs w:val="23"/>
                <w:lang w:eastAsia="uk-UA"/>
              </w:rPr>
              <w:t>"Legal terminology in Ukrainian in the justice system"</w:t>
            </w:r>
          </w:p>
        </w:tc>
        <w:tc>
          <w:tcPr>
            <w:tcW w:w="2238" w:type="dxa"/>
            <w:shd w:val="clear" w:color="auto" w:fill="auto"/>
          </w:tcPr>
          <w:p w:rsidR="00AE6B04" w:rsidRPr="002A734B" w:rsidRDefault="00901E5B" w:rsidP="00670AAF">
            <w:pPr>
              <w:jc w:val="both"/>
              <w:rPr>
                <w:sz w:val="24"/>
              </w:rPr>
            </w:pPr>
            <w:r w:rsidRPr="002A734B">
              <w:rPr>
                <w:sz w:val="24"/>
              </w:rPr>
              <w:t>Judges of local and appellate courts</w:t>
            </w:r>
          </w:p>
          <w:p w:rsidR="00AE6B04" w:rsidRPr="002A734B" w:rsidRDefault="00AE6B04" w:rsidP="00670AAF">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lang w:val="ru-RU"/>
              </w:rPr>
              <w:t>Lviv regional office</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jc w:val="center"/>
              <w:rPr>
                <w:sz w:val="24"/>
              </w:rPr>
            </w:pPr>
            <w:r w:rsidRPr="002A734B">
              <w:rPr>
                <w:sz w:val="24"/>
              </w:rPr>
              <w:t xml:space="preserve">11.06 </w:t>
            </w:r>
          </w:p>
        </w:tc>
        <w:tc>
          <w:tcPr>
            <w:tcW w:w="4228" w:type="dxa"/>
            <w:shd w:val="clear" w:color="auto" w:fill="auto"/>
          </w:tcPr>
          <w:p w:rsidR="00AE6B04" w:rsidRPr="002A734B" w:rsidRDefault="00901E5B" w:rsidP="00F46923">
            <w:pPr>
              <w:overflowPunct w:val="0"/>
              <w:autoSpaceDE w:val="0"/>
              <w:autoSpaceDN w:val="0"/>
              <w:adjustRightInd w:val="0"/>
              <w:jc w:val="both"/>
              <w:rPr>
                <w:sz w:val="23"/>
                <w:szCs w:val="23"/>
              </w:rPr>
            </w:pPr>
            <w:r w:rsidRPr="002A734B">
              <w:rPr>
                <w:bCs/>
                <w:sz w:val="23"/>
                <w:szCs w:val="23"/>
                <w:lang w:eastAsia="uk-UA"/>
              </w:rPr>
              <w:t>"Trial of cases on the crime of genocide and the crime of aggression"</w:t>
            </w:r>
          </w:p>
        </w:tc>
        <w:tc>
          <w:tcPr>
            <w:tcW w:w="2238" w:type="dxa"/>
            <w:shd w:val="clear" w:color="auto" w:fill="auto"/>
          </w:tcPr>
          <w:p w:rsidR="003E558E" w:rsidRPr="002A734B" w:rsidRDefault="00AE6B04" w:rsidP="00670AAF">
            <w:pPr>
              <w:jc w:val="both"/>
              <w:rPr>
                <w:sz w:val="24"/>
              </w:rPr>
            </w:pPr>
            <w:r w:rsidRPr="002A734B">
              <w:rPr>
                <w:sz w:val="24"/>
              </w:rPr>
              <w:t xml:space="preserve">Judges of local </w:t>
            </w:r>
            <w:r w:rsidR="00901E5B" w:rsidRPr="002A734B">
              <w:rPr>
                <w:sz w:val="24"/>
              </w:rPr>
              <w:t>general and appellate courts</w:t>
            </w:r>
          </w:p>
          <w:p w:rsidR="00AE6B04" w:rsidRPr="002A734B" w:rsidRDefault="00AE6B04" w:rsidP="00670AAF">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rPr>
              <w:t xml:space="preserve"> Training Department </w:t>
            </w:r>
          </w:p>
        </w:tc>
        <w:tc>
          <w:tcPr>
            <w:tcW w:w="2215" w:type="dxa"/>
          </w:tcPr>
          <w:p w:rsidR="00AE6B04" w:rsidRPr="009F71BB" w:rsidRDefault="00901E5B" w:rsidP="00670AAF">
            <w:pPr>
              <w:jc w:val="center"/>
              <w:rPr>
                <w:sz w:val="20"/>
                <w:szCs w:val="20"/>
                <w:lang w:val="en-US"/>
              </w:rPr>
            </w:pPr>
            <w:r w:rsidRPr="009F71BB">
              <w:rPr>
                <w:sz w:val="20"/>
                <w:szCs w:val="20"/>
                <w:lang w:val="en-US"/>
              </w:rPr>
              <w:t xml:space="preserve">Together </w:t>
            </w:r>
            <w:r w:rsidRPr="009F71BB">
              <w:rPr>
                <w:color w:val="000000"/>
                <w:sz w:val="20"/>
                <w:szCs w:val="20"/>
                <w:lang w:val="en-US"/>
              </w:rPr>
              <w:t xml:space="preserve">with </w:t>
            </w:r>
          </w:p>
          <w:p w:rsidR="00AE6B04" w:rsidRPr="009F71BB" w:rsidRDefault="00901E5B" w:rsidP="00670AAF">
            <w:pPr>
              <w:jc w:val="center"/>
              <w:rPr>
                <w:sz w:val="20"/>
                <w:szCs w:val="20"/>
                <w:lang w:val="en-US"/>
              </w:rPr>
            </w:pPr>
            <w:r w:rsidRPr="002A734B">
              <w:rPr>
                <w:sz w:val="20"/>
                <w:szCs w:val="20"/>
              </w:rPr>
              <w:t>USAID Justice for All Program</w:t>
            </w: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jc w:val="center"/>
              <w:rPr>
                <w:sz w:val="24"/>
              </w:rPr>
            </w:pPr>
            <w:r w:rsidRPr="002A734B">
              <w:rPr>
                <w:sz w:val="24"/>
              </w:rPr>
              <w:t>18.06</w:t>
            </w:r>
          </w:p>
        </w:tc>
        <w:tc>
          <w:tcPr>
            <w:tcW w:w="4228" w:type="dxa"/>
            <w:shd w:val="clear" w:color="auto" w:fill="auto"/>
          </w:tcPr>
          <w:p w:rsidR="00AE6B04" w:rsidRPr="002A734B" w:rsidRDefault="00901E5B" w:rsidP="00F46923">
            <w:pPr>
              <w:pStyle w:val="a5"/>
              <w:jc w:val="both"/>
              <w:rPr>
                <w:sz w:val="23"/>
                <w:szCs w:val="23"/>
              </w:rPr>
            </w:pPr>
            <w:r w:rsidRPr="002A734B">
              <w:rPr>
                <w:sz w:val="23"/>
                <w:szCs w:val="23"/>
              </w:rPr>
              <w:t>"Consideration and resolution of disputes in the public construction industry"</w:t>
            </w:r>
          </w:p>
          <w:p w:rsidR="00AE6B04" w:rsidRPr="002A734B" w:rsidRDefault="00AE6B04" w:rsidP="00F46923">
            <w:pPr>
              <w:pStyle w:val="a5"/>
              <w:jc w:val="both"/>
              <w:rPr>
                <w:sz w:val="23"/>
                <w:szCs w:val="23"/>
              </w:rPr>
            </w:pPr>
          </w:p>
        </w:tc>
        <w:tc>
          <w:tcPr>
            <w:tcW w:w="2238" w:type="dxa"/>
            <w:shd w:val="clear" w:color="auto" w:fill="auto"/>
          </w:tcPr>
          <w:p w:rsidR="003E558E" w:rsidRPr="002A734B" w:rsidRDefault="00AE6B04" w:rsidP="009C658F">
            <w:pPr>
              <w:jc w:val="both"/>
              <w:rPr>
                <w:sz w:val="24"/>
              </w:rPr>
            </w:pPr>
            <w:r w:rsidRPr="002A734B">
              <w:rPr>
                <w:sz w:val="24"/>
              </w:rPr>
              <w:t>Judges of district administrative courts</w:t>
            </w:r>
          </w:p>
          <w:p w:rsidR="009C658F" w:rsidRPr="002A734B" w:rsidRDefault="009C658F" w:rsidP="009C658F">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lang w:val="ru-RU"/>
              </w:rPr>
              <w:t>Dniprovsky District</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spacing w:after="240"/>
              <w:jc w:val="center"/>
              <w:rPr>
                <w:sz w:val="24"/>
              </w:rPr>
            </w:pPr>
            <w:r w:rsidRPr="002A734B">
              <w:rPr>
                <w:sz w:val="24"/>
              </w:rPr>
              <w:t>20.06</w:t>
            </w:r>
          </w:p>
        </w:tc>
        <w:tc>
          <w:tcPr>
            <w:tcW w:w="4228" w:type="dxa"/>
            <w:shd w:val="clear" w:color="auto" w:fill="auto"/>
          </w:tcPr>
          <w:p w:rsidR="00AE6B04" w:rsidRPr="002A734B" w:rsidRDefault="00901E5B" w:rsidP="00F46923">
            <w:pPr>
              <w:overflowPunct w:val="0"/>
              <w:autoSpaceDE w:val="0"/>
              <w:autoSpaceDN w:val="0"/>
              <w:adjustRightInd w:val="0"/>
              <w:jc w:val="both"/>
              <w:rPr>
                <w:sz w:val="23"/>
                <w:szCs w:val="23"/>
                <w:lang w:eastAsia="uk-UA"/>
              </w:rPr>
            </w:pPr>
            <w:r w:rsidRPr="002A734B">
              <w:rPr>
                <w:bCs/>
                <w:sz w:val="23"/>
                <w:szCs w:val="23"/>
                <w:lang w:eastAsia="uk-UA"/>
              </w:rPr>
              <w:t>"Liability for environmental crimes. Court practice"</w:t>
            </w:r>
          </w:p>
        </w:tc>
        <w:tc>
          <w:tcPr>
            <w:tcW w:w="2238" w:type="dxa"/>
            <w:shd w:val="clear" w:color="auto" w:fill="auto"/>
          </w:tcPr>
          <w:p w:rsidR="00D83D77" w:rsidRPr="002A734B" w:rsidRDefault="00AE6B04" w:rsidP="003E558E">
            <w:pPr>
              <w:jc w:val="both"/>
              <w:rPr>
                <w:sz w:val="24"/>
              </w:rPr>
            </w:pPr>
            <w:r w:rsidRPr="002A734B">
              <w:rPr>
                <w:sz w:val="24"/>
              </w:rPr>
              <w:t>Judges of local and appellate courts</w:t>
            </w:r>
          </w:p>
          <w:p w:rsidR="003E558E" w:rsidRPr="002A734B" w:rsidRDefault="003E558E" w:rsidP="003E558E">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lang w:val="ru-RU"/>
              </w:rPr>
              <w:t>Lviv regional office</w:t>
            </w:r>
          </w:p>
        </w:tc>
        <w:tc>
          <w:tcPr>
            <w:tcW w:w="2215" w:type="dxa"/>
          </w:tcPr>
          <w:p w:rsidR="00AE6B04" w:rsidRPr="002A734B" w:rsidRDefault="00AE6B04" w:rsidP="00670AAF">
            <w:pPr>
              <w:jc w:val="center"/>
              <w:rPr>
                <w:sz w:val="24"/>
                <w:lang w:val="ru-RU"/>
              </w:rPr>
            </w:pPr>
          </w:p>
        </w:tc>
      </w:tr>
      <w:tr w:rsidR="00705BB3" w:rsidTr="009C658F">
        <w:trPr>
          <w:trHeight w:val="896"/>
        </w:trPr>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spacing w:after="240"/>
              <w:jc w:val="center"/>
              <w:rPr>
                <w:sz w:val="24"/>
              </w:rPr>
            </w:pPr>
            <w:r w:rsidRPr="002A734B">
              <w:rPr>
                <w:sz w:val="24"/>
              </w:rPr>
              <w:t>11.07</w:t>
            </w:r>
          </w:p>
        </w:tc>
        <w:tc>
          <w:tcPr>
            <w:tcW w:w="4228" w:type="dxa"/>
            <w:shd w:val="clear" w:color="auto" w:fill="auto"/>
          </w:tcPr>
          <w:p w:rsidR="00AE6B04" w:rsidRPr="002A734B" w:rsidRDefault="001D2979" w:rsidP="00F46923">
            <w:pPr>
              <w:overflowPunct w:val="0"/>
              <w:autoSpaceDE w:val="0"/>
              <w:autoSpaceDN w:val="0"/>
              <w:adjustRightInd w:val="0"/>
              <w:jc w:val="both"/>
              <w:rPr>
                <w:sz w:val="23"/>
                <w:szCs w:val="23"/>
                <w:lang w:eastAsia="x-none"/>
              </w:rPr>
            </w:pPr>
            <w:r w:rsidRPr="002A734B">
              <w:rPr>
                <w:bCs/>
                <w:sz w:val="23"/>
                <w:szCs w:val="23"/>
                <w:lang w:eastAsia="uk-UA"/>
              </w:rPr>
              <w:t xml:space="preserve">"Expertise in </w:t>
            </w:r>
            <w:r w:rsidR="00901E5B" w:rsidRPr="002A734B">
              <w:rPr>
                <w:bCs/>
                <w:sz w:val="23"/>
                <w:szCs w:val="23"/>
                <w:lang w:eastAsia="uk-UA"/>
              </w:rPr>
              <w:t>court practice as evidence"</w:t>
            </w:r>
          </w:p>
        </w:tc>
        <w:tc>
          <w:tcPr>
            <w:tcW w:w="2238" w:type="dxa"/>
            <w:shd w:val="clear" w:color="auto" w:fill="auto"/>
          </w:tcPr>
          <w:p w:rsidR="00AE6B04" w:rsidRPr="002A734B" w:rsidRDefault="00901E5B" w:rsidP="003E558E">
            <w:pPr>
              <w:jc w:val="both"/>
              <w:rPr>
                <w:sz w:val="24"/>
              </w:rPr>
            </w:pPr>
            <w:r w:rsidRPr="002A734B">
              <w:rPr>
                <w:sz w:val="24"/>
              </w:rPr>
              <w:t>Judges of local and 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lang w:val="ru-RU"/>
              </w:rPr>
              <w:t>Lviv regional office</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sz w:val="24"/>
              </w:rPr>
            </w:pPr>
            <w:r w:rsidRPr="002A734B">
              <w:rPr>
                <w:sz w:val="24"/>
              </w:rPr>
              <w:t>29.08</w:t>
            </w:r>
          </w:p>
        </w:tc>
        <w:tc>
          <w:tcPr>
            <w:tcW w:w="4228" w:type="dxa"/>
            <w:shd w:val="clear" w:color="auto" w:fill="auto"/>
          </w:tcPr>
          <w:p w:rsidR="00AE6B04" w:rsidRPr="002A734B" w:rsidRDefault="00901E5B" w:rsidP="00670AAF">
            <w:pPr>
              <w:overflowPunct w:val="0"/>
              <w:autoSpaceDE w:val="0"/>
              <w:autoSpaceDN w:val="0"/>
              <w:adjustRightInd w:val="0"/>
              <w:jc w:val="both"/>
              <w:rPr>
                <w:sz w:val="23"/>
                <w:szCs w:val="23"/>
              </w:rPr>
            </w:pPr>
            <w:r w:rsidRPr="002A734B">
              <w:rPr>
                <w:rFonts w:eastAsia="Calibri"/>
                <w:color w:val="000000"/>
                <w:sz w:val="23"/>
                <w:szCs w:val="23"/>
                <w:lang w:eastAsia="en-US"/>
              </w:rPr>
              <w:t>"</w:t>
            </w:r>
            <w:r w:rsidRPr="002A734B">
              <w:rPr>
                <w:sz w:val="23"/>
                <w:szCs w:val="23"/>
              </w:rPr>
              <w:t>International cooperation in criminal proceedings</w:t>
            </w:r>
            <w:r w:rsidRPr="002A734B">
              <w:rPr>
                <w:rFonts w:eastAsia="Calibri"/>
                <w:bCs/>
                <w:color w:val="000000"/>
                <w:sz w:val="23"/>
                <w:szCs w:val="23"/>
              </w:rPr>
              <w:t>"</w:t>
            </w:r>
          </w:p>
        </w:tc>
        <w:tc>
          <w:tcPr>
            <w:tcW w:w="2238" w:type="dxa"/>
            <w:shd w:val="clear" w:color="auto" w:fill="auto"/>
          </w:tcPr>
          <w:p w:rsidR="00D83D77" w:rsidRPr="009F71BB" w:rsidRDefault="00AE6B04" w:rsidP="003E558E">
            <w:pPr>
              <w:jc w:val="both"/>
              <w:rPr>
                <w:sz w:val="24"/>
                <w:lang w:val="en-US"/>
              </w:rPr>
            </w:pPr>
            <w:r w:rsidRPr="009F71BB">
              <w:rPr>
                <w:sz w:val="24"/>
                <w:lang w:val="en-US"/>
              </w:rPr>
              <w:t>Judges of local general and appellate courts</w:t>
            </w:r>
          </w:p>
          <w:p w:rsidR="007A3FF5" w:rsidRPr="009F71BB" w:rsidRDefault="007A3FF5" w:rsidP="003E558E">
            <w:pPr>
              <w:jc w:val="both"/>
              <w:rPr>
                <w:sz w:val="24"/>
                <w:lang w:val="en-US"/>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rPr>
              <w:t>Judicial Training Department</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29.08</w:t>
            </w:r>
          </w:p>
        </w:tc>
        <w:tc>
          <w:tcPr>
            <w:tcW w:w="4228" w:type="dxa"/>
            <w:shd w:val="clear" w:color="auto" w:fill="auto"/>
          </w:tcPr>
          <w:p w:rsidR="00AE6B04" w:rsidRPr="002A734B" w:rsidRDefault="00901E5B" w:rsidP="00670AAF">
            <w:pPr>
              <w:autoSpaceDE w:val="0"/>
              <w:autoSpaceDN w:val="0"/>
              <w:adjustRightInd w:val="0"/>
              <w:rPr>
                <w:noProof/>
                <w:sz w:val="23"/>
                <w:szCs w:val="23"/>
              </w:rPr>
            </w:pPr>
            <w:r w:rsidRPr="002A734B">
              <w:rPr>
                <w:noProof/>
                <w:sz w:val="23"/>
                <w:szCs w:val="23"/>
              </w:rPr>
              <w:t>"</w:t>
            </w:r>
            <w:r w:rsidRPr="002A734B">
              <w:rPr>
                <w:bCs/>
                <w:sz w:val="23"/>
                <w:szCs w:val="23"/>
                <w:lang w:eastAsia="uk-UA"/>
              </w:rPr>
              <w:t>Judicial ethics and its impact on the administration of justice"</w:t>
            </w:r>
          </w:p>
        </w:tc>
        <w:tc>
          <w:tcPr>
            <w:tcW w:w="2238" w:type="dxa"/>
            <w:shd w:val="clear" w:color="auto" w:fill="auto"/>
          </w:tcPr>
          <w:p w:rsidR="00AE6B04" w:rsidRPr="002A734B" w:rsidRDefault="00901E5B" w:rsidP="003E558E">
            <w:pPr>
              <w:jc w:val="both"/>
              <w:rPr>
                <w:sz w:val="24"/>
              </w:rPr>
            </w:pPr>
            <w:r w:rsidRPr="002A734B">
              <w:rPr>
                <w:sz w:val="24"/>
              </w:rPr>
              <w:t>Judges of local and appellate courts</w:t>
            </w:r>
          </w:p>
          <w:p w:rsidR="00D83D77" w:rsidRPr="002A734B" w:rsidRDefault="00D83D77" w:rsidP="003E558E">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Lviv regional office</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jc w:val="center"/>
              <w:rPr>
                <w:bCs/>
                <w:sz w:val="24"/>
              </w:rPr>
            </w:pPr>
            <w:r w:rsidRPr="002A734B">
              <w:rPr>
                <w:bCs/>
                <w:sz w:val="24"/>
              </w:rPr>
              <w:t>04.09</w:t>
            </w:r>
          </w:p>
          <w:p w:rsidR="00AE6B04" w:rsidRPr="002A734B" w:rsidRDefault="00AE6B04" w:rsidP="00670AAF">
            <w:pPr>
              <w:pStyle w:val="a5"/>
              <w:jc w:val="center"/>
              <w:rPr>
                <w:bCs/>
                <w:sz w:val="24"/>
              </w:rPr>
            </w:pPr>
          </w:p>
          <w:p w:rsidR="00AE6B04" w:rsidRPr="002A734B" w:rsidRDefault="00AE6B04" w:rsidP="00670AAF">
            <w:pPr>
              <w:pStyle w:val="a5"/>
              <w:jc w:val="center"/>
              <w:rPr>
                <w:sz w:val="24"/>
              </w:rPr>
            </w:pPr>
          </w:p>
        </w:tc>
        <w:tc>
          <w:tcPr>
            <w:tcW w:w="4228" w:type="dxa"/>
            <w:shd w:val="clear" w:color="auto" w:fill="auto"/>
          </w:tcPr>
          <w:p w:rsidR="007A3FF5" w:rsidRPr="002A734B" w:rsidRDefault="00AE6B04" w:rsidP="00780ABC">
            <w:pPr>
              <w:pStyle w:val="a5"/>
              <w:jc w:val="both"/>
              <w:rPr>
                <w:sz w:val="23"/>
                <w:szCs w:val="23"/>
              </w:rPr>
            </w:pPr>
            <w:r w:rsidRPr="002A734B">
              <w:rPr>
                <w:sz w:val="23"/>
                <w:szCs w:val="23"/>
              </w:rPr>
              <w:t>"Combating human trafficking for sexual exploitation in the context of armed conflict"</w:t>
            </w:r>
          </w:p>
        </w:tc>
        <w:tc>
          <w:tcPr>
            <w:tcW w:w="2238" w:type="dxa"/>
            <w:shd w:val="clear" w:color="auto" w:fill="auto"/>
          </w:tcPr>
          <w:p w:rsidR="00AE6B04" w:rsidRPr="002A734B" w:rsidRDefault="00901E5B" w:rsidP="003E558E">
            <w:pPr>
              <w:jc w:val="both"/>
              <w:rPr>
                <w:sz w:val="24"/>
              </w:rPr>
            </w:pPr>
            <w:r w:rsidRPr="002A734B">
              <w:rPr>
                <w:sz w:val="24"/>
              </w:rPr>
              <w:t>Judges of local general courts</w:t>
            </w:r>
          </w:p>
          <w:p w:rsidR="00AE6B04" w:rsidRPr="002A734B" w:rsidRDefault="00AE6B04" w:rsidP="003E558E">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Dniprovsky District</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spacing w:after="240"/>
              <w:jc w:val="center"/>
              <w:rPr>
                <w:sz w:val="24"/>
              </w:rPr>
            </w:pPr>
            <w:r w:rsidRPr="002A734B">
              <w:rPr>
                <w:sz w:val="24"/>
              </w:rPr>
              <w:t>10.09</w:t>
            </w:r>
          </w:p>
        </w:tc>
        <w:tc>
          <w:tcPr>
            <w:tcW w:w="4228" w:type="dxa"/>
            <w:shd w:val="clear" w:color="auto" w:fill="auto"/>
          </w:tcPr>
          <w:p w:rsidR="00AE6B04" w:rsidRPr="002A734B" w:rsidRDefault="00901E5B" w:rsidP="00670AAF">
            <w:pPr>
              <w:autoSpaceDE w:val="0"/>
              <w:autoSpaceDN w:val="0"/>
              <w:adjustRightInd w:val="0"/>
              <w:rPr>
                <w:noProof/>
                <w:sz w:val="23"/>
                <w:szCs w:val="23"/>
              </w:rPr>
            </w:pPr>
            <w:r w:rsidRPr="002A734B">
              <w:rPr>
                <w:sz w:val="23"/>
                <w:szCs w:val="23"/>
              </w:rPr>
              <w:t>"Evaluation of Evidence in War Crimes Cases. Practical aspects for judges"</w:t>
            </w:r>
          </w:p>
        </w:tc>
        <w:tc>
          <w:tcPr>
            <w:tcW w:w="2238" w:type="dxa"/>
            <w:shd w:val="clear" w:color="auto" w:fill="auto"/>
          </w:tcPr>
          <w:p w:rsidR="00AE6B04" w:rsidRPr="002A734B" w:rsidRDefault="00901E5B" w:rsidP="003E558E">
            <w:pPr>
              <w:jc w:val="both"/>
              <w:rPr>
                <w:sz w:val="24"/>
              </w:rPr>
            </w:pPr>
            <w:r w:rsidRPr="002A734B">
              <w:rPr>
                <w:sz w:val="24"/>
              </w:rPr>
              <w:t>Judges of local general and appellate courts</w:t>
            </w:r>
          </w:p>
          <w:p w:rsidR="00D83D77" w:rsidRPr="002A734B" w:rsidRDefault="00D83D77" w:rsidP="003E558E">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Lviv regional office</w:t>
            </w:r>
          </w:p>
        </w:tc>
        <w:tc>
          <w:tcPr>
            <w:tcW w:w="2215" w:type="dxa"/>
          </w:tcPr>
          <w:p w:rsidR="00AE6B04" w:rsidRPr="002A734B" w:rsidRDefault="00AE6B04" w:rsidP="00670AAF">
            <w:pPr>
              <w:jc w:val="center"/>
              <w:rPr>
                <w:bCs/>
                <w:sz w:val="24"/>
              </w:rPr>
            </w:pPr>
          </w:p>
        </w:tc>
      </w:tr>
      <w:tr w:rsidR="00705BB3" w:rsidTr="000B79C1">
        <w:trPr>
          <w:trHeight w:val="982"/>
        </w:trPr>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pPr>
            <w:r w:rsidRPr="002A734B">
              <w:rPr>
                <w:bCs/>
                <w:color w:val="000000"/>
                <w:sz w:val="24"/>
              </w:rPr>
              <w:t>12.09</w:t>
            </w:r>
          </w:p>
        </w:tc>
        <w:tc>
          <w:tcPr>
            <w:tcW w:w="4228" w:type="dxa"/>
            <w:shd w:val="clear" w:color="auto" w:fill="auto"/>
          </w:tcPr>
          <w:p w:rsidR="00AE6B04" w:rsidRPr="002A734B" w:rsidRDefault="00901E5B" w:rsidP="00670AAF">
            <w:pPr>
              <w:pStyle w:val="a5"/>
              <w:jc w:val="both"/>
              <w:rPr>
                <w:sz w:val="23"/>
                <w:szCs w:val="23"/>
              </w:rPr>
            </w:pPr>
            <w:r w:rsidRPr="002A734B">
              <w:rPr>
                <w:sz w:val="23"/>
                <w:szCs w:val="23"/>
              </w:rPr>
              <w:t>"Litigation of cases related to notarial activities"</w:t>
            </w:r>
          </w:p>
        </w:tc>
        <w:tc>
          <w:tcPr>
            <w:tcW w:w="2238" w:type="dxa"/>
            <w:shd w:val="clear" w:color="auto" w:fill="auto"/>
          </w:tcPr>
          <w:p w:rsidR="003E558E" w:rsidRPr="002A734B" w:rsidRDefault="00AE6B04" w:rsidP="003E558E">
            <w:pPr>
              <w:jc w:val="both"/>
              <w:rPr>
                <w:sz w:val="24"/>
              </w:rPr>
            </w:pPr>
            <w:r w:rsidRPr="002A734B">
              <w:rPr>
                <w:sz w:val="24"/>
              </w:rPr>
              <w:t xml:space="preserve">Judges of local general  </w:t>
            </w:r>
            <w:r w:rsidRPr="009F71BB">
              <w:rPr>
                <w:sz w:val="24"/>
                <w:lang w:val="en-US"/>
              </w:rPr>
              <w:t xml:space="preserve">and </w:t>
            </w:r>
            <w:r w:rsidRPr="002A734B">
              <w:rPr>
                <w:sz w:val="24"/>
              </w:rPr>
              <w:t>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Kharkiv regional office</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12.09</w:t>
            </w:r>
          </w:p>
        </w:tc>
        <w:tc>
          <w:tcPr>
            <w:tcW w:w="4228" w:type="dxa"/>
            <w:shd w:val="clear" w:color="auto" w:fill="auto"/>
          </w:tcPr>
          <w:p w:rsidR="00115413" w:rsidRPr="002A734B" w:rsidRDefault="00AE6B04" w:rsidP="00D83D77">
            <w:pPr>
              <w:overflowPunct w:val="0"/>
              <w:autoSpaceDE w:val="0"/>
              <w:autoSpaceDN w:val="0"/>
              <w:adjustRightInd w:val="0"/>
              <w:contextualSpacing/>
              <w:jc w:val="both"/>
              <w:rPr>
                <w:sz w:val="23"/>
                <w:szCs w:val="23"/>
              </w:rPr>
            </w:pPr>
            <w:r w:rsidRPr="002A734B">
              <w:rPr>
                <w:rFonts w:eastAsia="Calibri"/>
                <w:color w:val="000000"/>
                <w:sz w:val="23"/>
                <w:szCs w:val="23"/>
              </w:rPr>
              <w:t xml:space="preserve">"Activities of </w:t>
            </w:r>
            <w:r w:rsidRPr="002A734B">
              <w:rPr>
                <w:rFonts w:eastAsia="Calibri"/>
                <w:bCs/>
                <w:color w:val="000000"/>
                <w:sz w:val="23"/>
                <w:szCs w:val="23"/>
              </w:rPr>
              <w:t>an Investigating Judge during Martial Law"</w:t>
            </w:r>
          </w:p>
        </w:tc>
        <w:tc>
          <w:tcPr>
            <w:tcW w:w="2238" w:type="dxa"/>
            <w:shd w:val="clear" w:color="auto" w:fill="auto"/>
          </w:tcPr>
          <w:p w:rsidR="003E558E" w:rsidRPr="002A734B" w:rsidRDefault="00AE6B04" w:rsidP="00D83D77">
            <w:pPr>
              <w:jc w:val="both"/>
              <w:rPr>
                <w:bCs/>
                <w:sz w:val="24"/>
              </w:rPr>
            </w:pPr>
            <w:r w:rsidRPr="002A734B">
              <w:rPr>
                <w:bCs/>
                <w:sz w:val="24"/>
              </w:rPr>
              <w:t>Judges of local general courts</w:t>
            </w:r>
          </w:p>
          <w:p w:rsidR="004A62E8" w:rsidRPr="002A734B" w:rsidRDefault="004A62E8" w:rsidP="00D83D77">
            <w:pPr>
              <w:jc w:val="both"/>
              <w:rPr>
                <w:bCs/>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sz w:val="24"/>
              </w:rPr>
              <w:t>Judicial Training Department</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sz w:val="24"/>
              </w:rPr>
            </w:pPr>
            <w:r w:rsidRPr="002A734B">
              <w:rPr>
                <w:sz w:val="24"/>
              </w:rPr>
              <w:t>19.09</w:t>
            </w:r>
          </w:p>
        </w:tc>
        <w:tc>
          <w:tcPr>
            <w:tcW w:w="4228" w:type="dxa"/>
            <w:shd w:val="clear" w:color="auto" w:fill="auto"/>
          </w:tcPr>
          <w:p w:rsidR="00AE6B04" w:rsidRPr="002A734B" w:rsidRDefault="00901E5B" w:rsidP="00670AAF">
            <w:pPr>
              <w:pStyle w:val="a5"/>
              <w:jc w:val="both"/>
              <w:rPr>
                <w:sz w:val="23"/>
                <w:szCs w:val="23"/>
              </w:rPr>
            </w:pPr>
            <w:r w:rsidRPr="002A734B">
              <w:rPr>
                <w:sz w:val="23"/>
                <w:szCs w:val="23"/>
              </w:rPr>
              <w:t>"Urgent issues of proof in commercial proceedings"</w:t>
            </w:r>
          </w:p>
          <w:p w:rsidR="00AE6B04" w:rsidRPr="002A734B" w:rsidRDefault="00AE6B04" w:rsidP="00670AAF">
            <w:pPr>
              <w:pStyle w:val="a5"/>
              <w:jc w:val="both"/>
              <w:rPr>
                <w:sz w:val="23"/>
                <w:szCs w:val="23"/>
              </w:rPr>
            </w:pPr>
          </w:p>
        </w:tc>
        <w:tc>
          <w:tcPr>
            <w:tcW w:w="2238" w:type="dxa"/>
            <w:shd w:val="clear" w:color="auto" w:fill="auto"/>
          </w:tcPr>
          <w:p w:rsidR="003E558E" w:rsidRPr="002A734B" w:rsidRDefault="00AE6B04" w:rsidP="000B79C1">
            <w:pPr>
              <w:jc w:val="both"/>
              <w:rPr>
                <w:sz w:val="24"/>
              </w:rPr>
            </w:pPr>
            <w:r w:rsidRPr="002A734B">
              <w:rPr>
                <w:sz w:val="24"/>
              </w:rPr>
              <w:t>Judges of local and appellate commercial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Dniprovsky District</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sz w:val="24"/>
              </w:rPr>
            </w:pPr>
            <w:r w:rsidRPr="002A734B">
              <w:rPr>
                <w:sz w:val="24"/>
              </w:rPr>
              <w:t>25.09</w:t>
            </w:r>
          </w:p>
        </w:tc>
        <w:tc>
          <w:tcPr>
            <w:tcW w:w="4228" w:type="dxa"/>
            <w:shd w:val="clear" w:color="auto" w:fill="auto"/>
          </w:tcPr>
          <w:p w:rsidR="00AE6B04" w:rsidRPr="002A734B" w:rsidRDefault="00901E5B" w:rsidP="00670AAF">
            <w:pPr>
              <w:pStyle w:val="a5"/>
              <w:jc w:val="both"/>
              <w:rPr>
                <w:sz w:val="23"/>
                <w:szCs w:val="23"/>
              </w:rPr>
            </w:pPr>
            <w:r w:rsidRPr="002A734B">
              <w:rPr>
                <w:sz w:val="23"/>
                <w:szCs w:val="23"/>
              </w:rPr>
              <w:t>"Consumer Protection: Current Issues of Law Enforcement and Court Practice"</w:t>
            </w:r>
          </w:p>
        </w:tc>
        <w:tc>
          <w:tcPr>
            <w:tcW w:w="2238" w:type="dxa"/>
            <w:shd w:val="clear" w:color="auto" w:fill="auto"/>
          </w:tcPr>
          <w:p w:rsidR="003E558E" w:rsidRPr="002A734B" w:rsidRDefault="00AE6B04" w:rsidP="000B79C1">
            <w:pPr>
              <w:jc w:val="both"/>
              <w:rPr>
                <w:sz w:val="24"/>
              </w:rPr>
            </w:pPr>
            <w:r w:rsidRPr="002A734B">
              <w:rPr>
                <w:sz w:val="24"/>
              </w:rPr>
              <w:t>Judges of local general courts (civil specialization)</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Dniprovsky District</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pPr>
            <w:r w:rsidRPr="002A734B">
              <w:rPr>
                <w:bCs/>
                <w:color w:val="000000"/>
                <w:sz w:val="24"/>
              </w:rPr>
              <w:t>26.09</w:t>
            </w:r>
          </w:p>
        </w:tc>
        <w:tc>
          <w:tcPr>
            <w:tcW w:w="4228" w:type="dxa"/>
            <w:shd w:val="clear" w:color="auto" w:fill="auto"/>
          </w:tcPr>
          <w:p w:rsidR="00AE6B04" w:rsidRPr="002A734B" w:rsidRDefault="00901E5B" w:rsidP="00670AAF">
            <w:pPr>
              <w:pStyle w:val="a5"/>
              <w:jc w:val="both"/>
              <w:rPr>
                <w:sz w:val="23"/>
                <w:szCs w:val="23"/>
              </w:rPr>
            </w:pPr>
            <w:r w:rsidRPr="002A734B">
              <w:rPr>
                <w:sz w:val="23"/>
                <w:szCs w:val="23"/>
              </w:rPr>
              <w:t xml:space="preserve">"Application of the doctrine of "fruit of the poisonous tree" by the court of general jurisdiction" </w:t>
            </w:r>
          </w:p>
        </w:tc>
        <w:tc>
          <w:tcPr>
            <w:tcW w:w="2238" w:type="dxa"/>
            <w:shd w:val="clear" w:color="auto" w:fill="auto"/>
          </w:tcPr>
          <w:p w:rsidR="004A62E8" w:rsidRPr="002A734B" w:rsidRDefault="00AE6B04" w:rsidP="00465F8D">
            <w:pPr>
              <w:spacing w:after="240"/>
              <w:jc w:val="both"/>
              <w:rPr>
                <w:sz w:val="24"/>
              </w:rPr>
            </w:pPr>
            <w:r w:rsidRPr="002A734B">
              <w:rPr>
                <w:sz w:val="24"/>
              </w:rPr>
              <w:t>Judges of local general courts, courts of appeal, and the Supreme Court</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bCs/>
                <w:sz w:val="24"/>
              </w:rPr>
            </w:pPr>
            <w:r w:rsidRPr="002A734B">
              <w:rPr>
                <w:bCs/>
                <w:sz w:val="24"/>
              </w:rPr>
              <w:t>Kharkiv regional office</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26.09</w:t>
            </w:r>
          </w:p>
          <w:p w:rsidR="00AE6B04" w:rsidRPr="002A734B" w:rsidRDefault="00AE6B04" w:rsidP="00670AAF">
            <w:pPr>
              <w:overflowPunct w:val="0"/>
              <w:autoSpaceDE w:val="0"/>
              <w:autoSpaceDN w:val="0"/>
              <w:adjustRightInd w:val="0"/>
              <w:jc w:val="center"/>
              <w:rPr>
                <w:sz w:val="24"/>
              </w:rPr>
            </w:pPr>
          </w:p>
          <w:p w:rsidR="00AE6B04" w:rsidRPr="002A734B" w:rsidRDefault="00901E5B" w:rsidP="00670AAF">
            <w:pPr>
              <w:overflowPunct w:val="0"/>
              <w:autoSpaceDE w:val="0"/>
              <w:autoSpaceDN w:val="0"/>
              <w:adjustRightInd w:val="0"/>
              <w:jc w:val="center"/>
              <w:rPr>
                <w:sz w:val="24"/>
              </w:rPr>
            </w:pPr>
            <w:r w:rsidRPr="002A734B">
              <w:rPr>
                <w:sz w:val="24"/>
              </w:rPr>
              <w:t>5.12</w:t>
            </w:r>
          </w:p>
          <w:p w:rsidR="00AE6B04" w:rsidRPr="002A734B" w:rsidRDefault="00AE6B04" w:rsidP="00670AAF">
            <w:pPr>
              <w:overflowPunct w:val="0"/>
              <w:autoSpaceDE w:val="0"/>
              <w:autoSpaceDN w:val="0"/>
              <w:adjustRightInd w:val="0"/>
              <w:jc w:val="center"/>
              <w:rPr>
                <w:sz w:val="24"/>
              </w:rPr>
            </w:pPr>
          </w:p>
        </w:tc>
        <w:tc>
          <w:tcPr>
            <w:tcW w:w="4228" w:type="dxa"/>
            <w:shd w:val="clear" w:color="auto" w:fill="auto"/>
          </w:tcPr>
          <w:p w:rsidR="00AE6B04" w:rsidRPr="002A734B" w:rsidRDefault="00901E5B" w:rsidP="00670AAF">
            <w:pPr>
              <w:overflowPunct w:val="0"/>
              <w:autoSpaceDE w:val="0"/>
              <w:autoSpaceDN w:val="0"/>
              <w:adjustRightInd w:val="0"/>
              <w:contextualSpacing/>
              <w:jc w:val="both"/>
              <w:rPr>
                <w:bCs/>
                <w:iCs/>
                <w:sz w:val="23"/>
                <w:szCs w:val="23"/>
              </w:rPr>
            </w:pPr>
            <w:r w:rsidRPr="002A734B">
              <w:rPr>
                <w:rFonts w:eastAsia="Calibri"/>
                <w:color w:val="000000"/>
                <w:sz w:val="23"/>
                <w:szCs w:val="23"/>
              </w:rPr>
              <w:t>"</w:t>
            </w:r>
            <w:r w:rsidRPr="002A734B">
              <w:rPr>
                <w:bCs/>
                <w:iCs/>
                <w:sz w:val="23"/>
                <w:szCs w:val="23"/>
              </w:rPr>
              <w:t>Peculiarities of court proceedings involving vulnerable groups of the population</w:t>
            </w:r>
            <w:r w:rsidRPr="002A734B">
              <w:rPr>
                <w:rFonts w:eastAsia="Calibri"/>
                <w:bCs/>
                <w:color w:val="000000"/>
                <w:sz w:val="23"/>
                <w:szCs w:val="23"/>
              </w:rPr>
              <w:t>"</w:t>
            </w:r>
          </w:p>
        </w:tc>
        <w:tc>
          <w:tcPr>
            <w:tcW w:w="2238" w:type="dxa"/>
            <w:shd w:val="clear" w:color="auto" w:fill="auto"/>
          </w:tcPr>
          <w:p w:rsidR="00AE6B04" w:rsidRPr="002A734B" w:rsidRDefault="00901E5B" w:rsidP="00670AAF">
            <w:pPr>
              <w:jc w:val="both"/>
              <w:rPr>
                <w:bCs/>
                <w:sz w:val="24"/>
              </w:rPr>
            </w:pPr>
            <w:r w:rsidRPr="002A734B">
              <w:rPr>
                <w:bCs/>
                <w:sz w:val="24"/>
              </w:rPr>
              <w:t>Judges of local courts</w:t>
            </w:r>
          </w:p>
        </w:tc>
        <w:tc>
          <w:tcPr>
            <w:tcW w:w="1890" w:type="dxa"/>
          </w:tcPr>
          <w:p w:rsidR="00AE6B04" w:rsidRPr="002A734B" w:rsidRDefault="00901E5B" w:rsidP="00670AAF">
            <w:pPr>
              <w:jc w:val="center"/>
            </w:pPr>
            <w:r w:rsidRPr="002A734B">
              <w:rPr>
                <w:bCs/>
                <w:iCs/>
                <w:sz w:val="24"/>
              </w:rPr>
              <w:t xml:space="preserve">Training </w:t>
            </w:r>
          </w:p>
        </w:tc>
        <w:tc>
          <w:tcPr>
            <w:tcW w:w="2216" w:type="dxa"/>
          </w:tcPr>
          <w:p w:rsidR="00AE6B04" w:rsidRPr="002A734B" w:rsidRDefault="00901E5B" w:rsidP="00670AAF">
            <w:pPr>
              <w:jc w:val="both"/>
              <w:rPr>
                <w:sz w:val="24"/>
              </w:rPr>
            </w:pPr>
            <w:r w:rsidRPr="002A734B">
              <w:rPr>
                <w:sz w:val="24"/>
              </w:rPr>
              <w:t>Judicial Training Department</w:t>
            </w:r>
          </w:p>
          <w:p w:rsidR="00AE6B04" w:rsidRPr="002A734B" w:rsidRDefault="00901E5B" w:rsidP="00670AAF">
            <w:pPr>
              <w:jc w:val="both"/>
              <w:rPr>
                <w:bCs/>
                <w:sz w:val="24"/>
              </w:rPr>
            </w:pPr>
            <w:r w:rsidRPr="002A734B">
              <w:rPr>
                <w:sz w:val="24"/>
              </w:rPr>
              <w:t>Odesa regional office</w:t>
            </w:r>
          </w:p>
        </w:tc>
        <w:tc>
          <w:tcPr>
            <w:tcW w:w="2215" w:type="dxa"/>
          </w:tcPr>
          <w:p w:rsidR="00AE6B04" w:rsidRPr="002A734B" w:rsidRDefault="00AE6B04" w:rsidP="00670AAF">
            <w:pPr>
              <w:jc w:val="center"/>
              <w:rPr>
                <w:bCs/>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sz w:val="24"/>
              </w:rPr>
            </w:pPr>
            <w:r w:rsidRPr="002A734B">
              <w:rPr>
                <w:sz w:val="24"/>
              </w:rPr>
              <w:t>4th quarter</w:t>
            </w:r>
          </w:p>
        </w:tc>
        <w:tc>
          <w:tcPr>
            <w:tcW w:w="4228" w:type="dxa"/>
            <w:shd w:val="clear" w:color="auto" w:fill="auto"/>
          </w:tcPr>
          <w:p w:rsidR="00AE6B04" w:rsidRPr="002A734B" w:rsidRDefault="00901E5B" w:rsidP="00670AAF">
            <w:pPr>
              <w:jc w:val="both"/>
              <w:rPr>
                <w:sz w:val="23"/>
                <w:szCs w:val="23"/>
              </w:rPr>
            </w:pPr>
            <w:r w:rsidRPr="002A734B">
              <w:rPr>
                <w:rFonts w:eastAsia="Calibri"/>
                <w:sz w:val="23"/>
                <w:szCs w:val="23"/>
                <w:lang w:eastAsia="en-US"/>
              </w:rPr>
              <w:t>"Criminal proceedings on torture: current court practice"</w:t>
            </w:r>
          </w:p>
        </w:tc>
        <w:tc>
          <w:tcPr>
            <w:tcW w:w="2238" w:type="dxa"/>
            <w:shd w:val="clear" w:color="auto" w:fill="auto"/>
          </w:tcPr>
          <w:p w:rsidR="00AE6B04" w:rsidRPr="002A734B" w:rsidRDefault="00901E5B" w:rsidP="00670AAF">
            <w:pPr>
              <w:jc w:val="both"/>
              <w:rPr>
                <w:bCs/>
                <w:sz w:val="24"/>
              </w:rPr>
            </w:pPr>
            <w:r w:rsidRPr="002A734B">
              <w:rPr>
                <w:bCs/>
                <w:sz w:val="24"/>
              </w:rPr>
              <w:t>Judges of local general courts</w:t>
            </w:r>
          </w:p>
          <w:p w:rsidR="00AE6B04" w:rsidRPr="002A734B" w:rsidRDefault="00AE6B04" w:rsidP="00670AAF">
            <w:pPr>
              <w:jc w:val="both"/>
              <w:rPr>
                <w:bCs/>
                <w:sz w:val="24"/>
              </w:rPr>
            </w:pPr>
          </w:p>
        </w:tc>
        <w:tc>
          <w:tcPr>
            <w:tcW w:w="1890" w:type="dxa"/>
          </w:tcPr>
          <w:p w:rsidR="00AE6B04" w:rsidRPr="002A734B" w:rsidRDefault="00901E5B" w:rsidP="00670AAF">
            <w:pPr>
              <w:jc w:val="center"/>
            </w:pPr>
            <w:r w:rsidRPr="002A734B">
              <w:rPr>
                <w:bCs/>
                <w:iCs/>
                <w:sz w:val="24"/>
              </w:rPr>
              <w:t xml:space="preserve">Training </w:t>
            </w:r>
          </w:p>
        </w:tc>
        <w:tc>
          <w:tcPr>
            <w:tcW w:w="2216" w:type="dxa"/>
          </w:tcPr>
          <w:p w:rsidR="00AE6B04" w:rsidRPr="002A734B" w:rsidRDefault="00901E5B" w:rsidP="00670AAF">
            <w:pPr>
              <w:jc w:val="both"/>
              <w:rPr>
                <w:sz w:val="24"/>
                <w:lang w:val="ru-RU"/>
              </w:rPr>
            </w:pPr>
            <w:r w:rsidRPr="002A734B">
              <w:rPr>
                <w:sz w:val="24"/>
              </w:rPr>
              <w:t>Judicial Training Department</w:t>
            </w:r>
          </w:p>
        </w:tc>
        <w:tc>
          <w:tcPr>
            <w:tcW w:w="2215" w:type="dxa"/>
          </w:tcPr>
          <w:p w:rsidR="00AE6B04" w:rsidRPr="002A734B" w:rsidRDefault="00AE6B04" w:rsidP="00670AAF">
            <w:pPr>
              <w:jc w:val="center"/>
              <w:rPr>
                <w:sz w:val="24"/>
                <w:lang w:val="ru-RU"/>
              </w:rPr>
            </w:pPr>
          </w:p>
        </w:tc>
      </w:tr>
      <w:tr w:rsidR="00705BB3" w:rsidTr="00AE6B04">
        <w:trPr>
          <w:trHeight w:val="1003"/>
        </w:trPr>
        <w:tc>
          <w:tcPr>
            <w:tcW w:w="771" w:type="dxa"/>
            <w:shd w:val="clear" w:color="auto" w:fill="auto"/>
          </w:tcPr>
          <w:p w:rsidR="00D6276A" w:rsidRPr="002A734B" w:rsidRDefault="00D6276A" w:rsidP="00D6276A">
            <w:pPr>
              <w:numPr>
                <w:ilvl w:val="0"/>
                <w:numId w:val="44"/>
              </w:numPr>
              <w:jc w:val="center"/>
              <w:rPr>
                <w:b/>
                <w:bCs/>
                <w:sz w:val="24"/>
              </w:rPr>
            </w:pPr>
          </w:p>
        </w:tc>
        <w:tc>
          <w:tcPr>
            <w:tcW w:w="1522" w:type="dxa"/>
            <w:shd w:val="clear" w:color="auto" w:fill="auto"/>
          </w:tcPr>
          <w:p w:rsidR="00D6276A" w:rsidRPr="002A734B" w:rsidRDefault="00901E5B" w:rsidP="00D6276A">
            <w:pPr>
              <w:pStyle w:val="a5"/>
              <w:spacing w:after="240" w:line="256" w:lineRule="auto"/>
              <w:jc w:val="center"/>
              <w:rPr>
                <w:bCs/>
                <w:sz w:val="24"/>
              </w:rPr>
            </w:pPr>
            <w:r w:rsidRPr="002A734B">
              <w:rPr>
                <w:sz w:val="24"/>
              </w:rPr>
              <w:t>4th quarter</w:t>
            </w:r>
          </w:p>
        </w:tc>
        <w:tc>
          <w:tcPr>
            <w:tcW w:w="4228" w:type="dxa"/>
            <w:shd w:val="clear" w:color="auto" w:fill="auto"/>
          </w:tcPr>
          <w:p w:rsidR="00D6276A" w:rsidRPr="002A734B" w:rsidRDefault="00901E5B" w:rsidP="00D6276A">
            <w:pPr>
              <w:jc w:val="both"/>
              <w:rPr>
                <w:sz w:val="23"/>
                <w:szCs w:val="23"/>
              </w:rPr>
            </w:pPr>
            <w:r w:rsidRPr="002A734B">
              <w:rPr>
                <w:rFonts w:eastAsia="Calibri"/>
                <w:sz w:val="23"/>
                <w:szCs w:val="23"/>
                <w:lang w:eastAsia="en-US"/>
              </w:rPr>
              <w:t>"</w:t>
            </w:r>
            <w:r>
              <w:rPr>
                <w:rFonts w:eastAsia="Calibri"/>
                <w:sz w:val="23"/>
                <w:szCs w:val="23"/>
                <w:lang w:eastAsia="en-US"/>
              </w:rPr>
              <w:t>Establishment and development of the whistleblowing institution</w:t>
            </w:r>
            <w:r w:rsidRPr="002A734B">
              <w:rPr>
                <w:rFonts w:eastAsia="Calibri"/>
                <w:sz w:val="23"/>
                <w:szCs w:val="23"/>
                <w:lang w:eastAsia="en-US"/>
              </w:rPr>
              <w:t>"</w:t>
            </w:r>
          </w:p>
        </w:tc>
        <w:tc>
          <w:tcPr>
            <w:tcW w:w="2238" w:type="dxa"/>
            <w:shd w:val="clear" w:color="auto" w:fill="auto"/>
          </w:tcPr>
          <w:p w:rsidR="00D6276A" w:rsidRPr="002A734B" w:rsidRDefault="00901E5B" w:rsidP="00D6276A">
            <w:pPr>
              <w:jc w:val="both"/>
              <w:rPr>
                <w:bCs/>
                <w:sz w:val="24"/>
              </w:rPr>
            </w:pPr>
            <w:r w:rsidRPr="002A734B">
              <w:rPr>
                <w:bCs/>
                <w:sz w:val="24"/>
              </w:rPr>
              <w:t xml:space="preserve">Judges of local </w:t>
            </w:r>
            <w:r>
              <w:rPr>
                <w:bCs/>
                <w:sz w:val="24"/>
              </w:rPr>
              <w:t xml:space="preserve">and appellate </w:t>
            </w:r>
            <w:r w:rsidRPr="002A734B">
              <w:rPr>
                <w:bCs/>
                <w:sz w:val="24"/>
              </w:rPr>
              <w:t>general courts</w:t>
            </w:r>
          </w:p>
          <w:p w:rsidR="00D6276A" w:rsidRPr="002A734B" w:rsidRDefault="00D6276A" w:rsidP="00D6276A">
            <w:pPr>
              <w:jc w:val="both"/>
              <w:rPr>
                <w:bCs/>
                <w:sz w:val="24"/>
              </w:rPr>
            </w:pPr>
          </w:p>
        </w:tc>
        <w:tc>
          <w:tcPr>
            <w:tcW w:w="1890" w:type="dxa"/>
          </w:tcPr>
          <w:p w:rsidR="00D6276A" w:rsidRPr="002A734B" w:rsidRDefault="00D6276A" w:rsidP="00D6276A">
            <w:pPr>
              <w:jc w:val="center"/>
            </w:pPr>
          </w:p>
        </w:tc>
        <w:tc>
          <w:tcPr>
            <w:tcW w:w="2216" w:type="dxa"/>
          </w:tcPr>
          <w:p w:rsidR="00D6276A" w:rsidRPr="002A734B" w:rsidRDefault="00901E5B" w:rsidP="00D6276A">
            <w:pPr>
              <w:jc w:val="both"/>
              <w:rPr>
                <w:sz w:val="24"/>
                <w:lang w:val="ru-RU"/>
              </w:rPr>
            </w:pPr>
            <w:r w:rsidRPr="002A734B">
              <w:rPr>
                <w:sz w:val="24"/>
              </w:rPr>
              <w:t>Judicial Training Department</w:t>
            </w:r>
          </w:p>
        </w:tc>
        <w:tc>
          <w:tcPr>
            <w:tcW w:w="2215" w:type="dxa"/>
          </w:tcPr>
          <w:p w:rsidR="00D6276A" w:rsidRPr="002A734B" w:rsidRDefault="00D6276A" w:rsidP="00D6276A">
            <w:pPr>
              <w:jc w:val="center"/>
              <w:rPr>
                <w:sz w:val="24"/>
                <w:lang w:val="ru-RU"/>
              </w:rPr>
            </w:pPr>
          </w:p>
        </w:tc>
      </w:tr>
      <w:tr w:rsidR="00705BB3" w:rsidTr="00AE6B04">
        <w:trPr>
          <w:trHeight w:val="1003"/>
        </w:trPr>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pStyle w:val="a5"/>
              <w:spacing w:after="240" w:line="256" w:lineRule="auto"/>
              <w:jc w:val="center"/>
              <w:rPr>
                <w:bCs/>
                <w:sz w:val="24"/>
              </w:rPr>
            </w:pPr>
            <w:r w:rsidRPr="002A734B">
              <w:rPr>
                <w:bCs/>
                <w:sz w:val="24"/>
              </w:rPr>
              <w:t>03.10</w:t>
            </w:r>
          </w:p>
        </w:tc>
        <w:tc>
          <w:tcPr>
            <w:tcW w:w="4228" w:type="dxa"/>
            <w:shd w:val="clear" w:color="auto" w:fill="auto"/>
          </w:tcPr>
          <w:p w:rsidR="00AE6B04" w:rsidRPr="002A734B" w:rsidRDefault="00901E5B" w:rsidP="00670AAF">
            <w:pPr>
              <w:pStyle w:val="a5"/>
              <w:jc w:val="both"/>
              <w:rPr>
                <w:sz w:val="23"/>
                <w:szCs w:val="23"/>
              </w:rPr>
            </w:pPr>
            <w:r w:rsidRPr="002A734B">
              <w:rPr>
                <w:sz w:val="23"/>
                <w:szCs w:val="23"/>
              </w:rPr>
              <w:t xml:space="preserve">"Litigation in disputes concerning the protection of intellectual property rights"  </w:t>
            </w:r>
          </w:p>
        </w:tc>
        <w:tc>
          <w:tcPr>
            <w:tcW w:w="2238" w:type="dxa"/>
            <w:shd w:val="clear" w:color="auto" w:fill="auto"/>
          </w:tcPr>
          <w:p w:rsidR="008D231B" w:rsidRPr="002A734B" w:rsidRDefault="00AE6B04" w:rsidP="007C7EF8">
            <w:pPr>
              <w:jc w:val="both"/>
              <w:rPr>
                <w:sz w:val="24"/>
              </w:rPr>
            </w:pPr>
            <w:r w:rsidRPr="002A734B">
              <w:rPr>
                <w:sz w:val="24"/>
              </w:rPr>
              <w:t>Judges of local and appellate commercial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lang w:val="ru-RU"/>
              </w:rPr>
              <w:t>Kharkiv regional office</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03.10</w:t>
            </w:r>
          </w:p>
        </w:tc>
        <w:tc>
          <w:tcPr>
            <w:tcW w:w="4228" w:type="dxa"/>
            <w:shd w:val="clear" w:color="auto" w:fill="auto"/>
          </w:tcPr>
          <w:p w:rsidR="00AE6B04" w:rsidRPr="002A734B" w:rsidRDefault="00901E5B" w:rsidP="00670AAF">
            <w:pPr>
              <w:overflowPunct w:val="0"/>
              <w:autoSpaceDE w:val="0"/>
              <w:autoSpaceDN w:val="0"/>
              <w:adjustRightInd w:val="0"/>
              <w:contextualSpacing/>
              <w:jc w:val="both"/>
              <w:rPr>
                <w:rFonts w:eastAsia="Calibri"/>
                <w:bCs/>
                <w:color w:val="000000"/>
                <w:sz w:val="23"/>
                <w:szCs w:val="23"/>
              </w:rPr>
            </w:pPr>
            <w:r w:rsidRPr="002A734B">
              <w:rPr>
                <w:rFonts w:eastAsia="Calibri"/>
                <w:bCs/>
                <w:color w:val="000000"/>
                <w:sz w:val="23"/>
                <w:szCs w:val="23"/>
              </w:rPr>
              <w:t xml:space="preserve">"The Law of Ukraine </w:t>
            </w:r>
            <w:r w:rsidRPr="002A734B">
              <w:rPr>
                <w:rFonts w:eastAsia="Calibri"/>
                <w:color w:val="000000"/>
                <w:sz w:val="23"/>
                <w:szCs w:val="23"/>
              </w:rPr>
              <w:t>"</w:t>
            </w:r>
            <w:r w:rsidRPr="002A734B">
              <w:rPr>
                <w:rFonts w:eastAsia="Calibri"/>
                <w:bCs/>
                <w:color w:val="000000"/>
                <w:sz w:val="23"/>
                <w:szCs w:val="23"/>
              </w:rPr>
              <w:t>On Lawmaking" - what judges need to know"</w:t>
            </w:r>
          </w:p>
          <w:p w:rsidR="00115413" w:rsidRPr="002A734B" w:rsidRDefault="00115413" w:rsidP="00670AAF">
            <w:pPr>
              <w:overflowPunct w:val="0"/>
              <w:autoSpaceDE w:val="0"/>
              <w:autoSpaceDN w:val="0"/>
              <w:adjustRightInd w:val="0"/>
              <w:contextualSpacing/>
              <w:jc w:val="both"/>
              <w:rPr>
                <w:sz w:val="23"/>
                <w:szCs w:val="23"/>
              </w:rPr>
            </w:pPr>
          </w:p>
        </w:tc>
        <w:tc>
          <w:tcPr>
            <w:tcW w:w="2238" w:type="dxa"/>
            <w:shd w:val="clear" w:color="auto" w:fill="auto"/>
          </w:tcPr>
          <w:p w:rsidR="00AE6B04" w:rsidRPr="009F71BB" w:rsidRDefault="00901E5B" w:rsidP="00670AAF">
            <w:pPr>
              <w:jc w:val="both"/>
              <w:rPr>
                <w:sz w:val="24"/>
                <w:lang w:val="en-US"/>
              </w:rPr>
            </w:pPr>
            <w:r w:rsidRPr="009F71BB">
              <w:rPr>
                <w:sz w:val="24"/>
                <w:lang w:val="en-US"/>
              </w:rPr>
              <w:t>Judges of local and appellate courts</w:t>
            </w:r>
          </w:p>
          <w:p w:rsidR="003E558E" w:rsidRPr="009F71BB" w:rsidRDefault="003E558E" w:rsidP="00670AAF">
            <w:pPr>
              <w:jc w:val="both"/>
              <w:rPr>
                <w:sz w:val="24"/>
                <w:lang w:val="en-US"/>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rPr>
              <w:t>Judicial Training Department</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spacing w:after="240"/>
              <w:jc w:val="center"/>
              <w:rPr>
                <w:sz w:val="24"/>
              </w:rPr>
            </w:pPr>
            <w:r w:rsidRPr="002A734B">
              <w:rPr>
                <w:sz w:val="24"/>
              </w:rPr>
              <w:t>07.10</w:t>
            </w:r>
          </w:p>
        </w:tc>
        <w:tc>
          <w:tcPr>
            <w:tcW w:w="4228" w:type="dxa"/>
            <w:shd w:val="clear" w:color="auto" w:fill="auto"/>
          </w:tcPr>
          <w:p w:rsidR="00AE6B04" w:rsidRPr="002A734B" w:rsidRDefault="00901E5B" w:rsidP="001D2979">
            <w:pPr>
              <w:jc w:val="both"/>
              <w:rPr>
                <w:sz w:val="23"/>
                <w:szCs w:val="23"/>
                <w:lang w:eastAsia="x-none"/>
              </w:rPr>
            </w:pPr>
            <w:r w:rsidRPr="002A734B">
              <w:rPr>
                <w:noProof/>
                <w:sz w:val="23"/>
                <w:szCs w:val="23"/>
              </w:rPr>
              <w:t>"Ensuring the Right to Access Public Information"</w:t>
            </w:r>
          </w:p>
        </w:tc>
        <w:tc>
          <w:tcPr>
            <w:tcW w:w="2238" w:type="dxa"/>
            <w:shd w:val="clear" w:color="auto" w:fill="auto"/>
          </w:tcPr>
          <w:p w:rsidR="003E558E" w:rsidRPr="002A734B" w:rsidRDefault="00AE6B04" w:rsidP="003E558E">
            <w:pPr>
              <w:jc w:val="both"/>
              <w:rPr>
                <w:sz w:val="24"/>
              </w:rPr>
            </w:pPr>
            <w:r w:rsidRPr="002A734B">
              <w:rPr>
                <w:sz w:val="24"/>
              </w:rPr>
              <w:t>Judges of district and appellate courts</w:t>
            </w:r>
          </w:p>
          <w:p w:rsidR="003E558E" w:rsidRPr="002A734B" w:rsidRDefault="003E558E" w:rsidP="003E558E">
            <w:pPr>
              <w:jc w:val="both"/>
              <w:rPr>
                <w:sz w:val="24"/>
              </w:rPr>
            </w:pPr>
          </w:p>
        </w:tc>
        <w:tc>
          <w:tcPr>
            <w:tcW w:w="1890" w:type="dxa"/>
          </w:tcPr>
          <w:p w:rsidR="00AE6B04" w:rsidRPr="002A734B" w:rsidRDefault="00901E5B" w:rsidP="00670AAF">
            <w:pPr>
              <w:jc w:val="center"/>
            </w:pPr>
            <w:r w:rsidRPr="002A734B">
              <w:rPr>
                <w:bCs/>
                <w:iCs/>
                <w:sz w:val="24"/>
              </w:rPr>
              <w:t xml:space="preserve">Training </w:t>
            </w:r>
          </w:p>
        </w:tc>
        <w:tc>
          <w:tcPr>
            <w:tcW w:w="2216" w:type="dxa"/>
          </w:tcPr>
          <w:p w:rsidR="00AE6B04" w:rsidRPr="002A734B" w:rsidRDefault="00901E5B" w:rsidP="00670AAF">
            <w:pPr>
              <w:jc w:val="both"/>
              <w:rPr>
                <w:sz w:val="24"/>
                <w:lang w:val="ru-RU"/>
              </w:rPr>
            </w:pPr>
            <w:r w:rsidRPr="002A734B">
              <w:rPr>
                <w:sz w:val="24"/>
                <w:lang w:val="ru-RU"/>
              </w:rPr>
              <w:t>Lviv regional office</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sz w:val="24"/>
              </w:rPr>
            </w:pPr>
            <w:r w:rsidRPr="002A734B">
              <w:rPr>
                <w:sz w:val="24"/>
              </w:rPr>
              <w:t>17.10</w:t>
            </w:r>
          </w:p>
        </w:tc>
        <w:tc>
          <w:tcPr>
            <w:tcW w:w="4228" w:type="dxa"/>
            <w:shd w:val="clear" w:color="auto" w:fill="auto"/>
          </w:tcPr>
          <w:p w:rsidR="00AE6B04" w:rsidRPr="002A734B" w:rsidRDefault="00901E5B" w:rsidP="00670AAF">
            <w:pPr>
              <w:jc w:val="both"/>
              <w:rPr>
                <w:rFonts w:eastAsia="Calibri"/>
                <w:bCs/>
                <w:color w:val="000000"/>
                <w:sz w:val="23"/>
                <w:szCs w:val="23"/>
              </w:rPr>
            </w:pPr>
            <w:r w:rsidRPr="002A734B">
              <w:rPr>
                <w:rFonts w:eastAsia="Calibri"/>
                <w:color w:val="000000"/>
                <w:sz w:val="23"/>
                <w:szCs w:val="23"/>
                <w:lang w:eastAsia="en-US"/>
              </w:rPr>
              <w:t>"</w:t>
            </w:r>
            <w:r w:rsidRPr="002A734B">
              <w:rPr>
                <w:bCs/>
                <w:iCs/>
                <w:sz w:val="23"/>
                <w:szCs w:val="23"/>
                <w:lang w:eastAsia="uk-UA"/>
              </w:rPr>
              <w:t>Alternative Dispute Resolution</w:t>
            </w:r>
            <w:r w:rsidRPr="002A734B">
              <w:rPr>
                <w:rFonts w:eastAsia="Calibri"/>
                <w:bCs/>
                <w:color w:val="000000"/>
                <w:sz w:val="23"/>
                <w:szCs w:val="23"/>
              </w:rPr>
              <w:t>"</w:t>
            </w:r>
          </w:p>
          <w:p w:rsidR="00AE6B04" w:rsidRPr="002A734B" w:rsidRDefault="00AE6B04" w:rsidP="00670AAF">
            <w:pPr>
              <w:jc w:val="both"/>
              <w:rPr>
                <w:bCs/>
                <w:sz w:val="23"/>
                <w:szCs w:val="23"/>
              </w:rPr>
            </w:pPr>
          </w:p>
        </w:tc>
        <w:tc>
          <w:tcPr>
            <w:tcW w:w="2238" w:type="dxa"/>
            <w:shd w:val="clear" w:color="auto" w:fill="auto"/>
          </w:tcPr>
          <w:p w:rsidR="00AE6B04" w:rsidRPr="009F71BB" w:rsidRDefault="00901E5B" w:rsidP="00670AAF">
            <w:pPr>
              <w:jc w:val="both"/>
              <w:rPr>
                <w:sz w:val="24"/>
                <w:lang w:val="en-US"/>
              </w:rPr>
            </w:pPr>
            <w:r w:rsidRPr="009F71BB">
              <w:rPr>
                <w:sz w:val="24"/>
                <w:lang w:val="en-US"/>
              </w:rPr>
              <w:t>Judges of local and 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rPr>
              <w:t>Judicial Training Department</w:t>
            </w:r>
          </w:p>
        </w:tc>
        <w:tc>
          <w:tcPr>
            <w:tcW w:w="2215" w:type="dxa"/>
          </w:tcPr>
          <w:p w:rsidR="00AE6B04" w:rsidRPr="002A734B" w:rsidRDefault="00AE6B04" w:rsidP="00670AAF">
            <w:pPr>
              <w:jc w:val="center"/>
              <w:rPr>
                <w:sz w:val="24"/>
                <w:lang w:val="ru-RU"/>
              </w:rPr>
            </w:pPr>
          </w:p>
        </w:tc>
      </w:tr>
      <w:tr w:rsidR="00705BB3" w:rsidTr="00465F8D">
        <w:trPr>
          <w:trHeight w:val="1124"/>
        </w:trPr>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overflowPunct w:val="0"/>
              <w:autoSpaceDE w:val="0"/>
              <w:autoSpaceDN w:val="0"/>
              <w:adjustRightInd w:val="0"/>
              <w:jc w:val="center"/>
              <w:rPr>
                <w:sz w:val="24"/>
              </w:rPr>
            </w:pPr>
            <w:r w:rsidRPr="002A734B">
              <w:rPr>
                <w:sz w:val="24"/>
              </w:rPr>
              <w:t>24.10</w:t>
            </w:r>
          </w:p>
        </w:tc>
        <w:tc>
          <w:tcPr>
            <w:tcW w:w="4228" w:type="dxa"/>
            <w:shd w:val="clear" w:color="auto" w:fill="auto"/>
          </w:tcPr>
          <w:p w:rsidR="00AE6B04" w:rsidRPr="002A734B" w:rsidRDefault="00901E5B" w:rsidP="00670AAF">
            <w:pPr>
              <w:overflowPunct w:val="0"/>
              <w:autoSpaceDE w:val="0"/>
              <w:autoSpaceDN w:val="0"/>
              <w:adjustRightInd w:val="0"/>
              <w:contextualSpacing/>
              <w:jc w:val="both"/>
              <w:rPr>
                <w:sz w:val="23"/>
                <w:szCs w:val="23"/>
              </w:rPr>
            </w:pPr>
            <w:r w:rsidRPr="002A734B">
              <w:rPr>
                <w:rFonts w:eastAsia="Calibri"/>
                <w:color w:val="000000"/>
                <w:sz w:val="23"/>
                <w:szCs w:val="23"/>
                <w:lang w:eastAsia="en-US"/>
              </w:rPr>
              <w:t>"</w:t>
            </w:r>
            <w:r w:rsidRPr="002A734B">
              <w:rPr>
                <w:bCs/>
                <w:iCs/>
                <w:sz w:val="23"/>
                <w:szCs w:val="23"/>
                <w:lang w:eastAsia="uk-UA"/>
              </w:rPr>
              <w:t>Compensation for non-pecuniary damage: current practice and peculiarities in certain categories of court cases</w:t>
            </w:r>
            <w:r w:rsidRPr="002A734B">
              <w:rPr>
                <w:rFonts w:eastAsia="Calibri"/>
                <w:bCs/>
                <w:color w:val="000000"/>
                <w:sz w:val="23"/>
                <w:szCs w:val="23"/>
              </w:rPr>
              <w:t>"</w:t>
            </w:r>
          </w:p>
        </w:tc>
        <w:tc>
          <w:tcPr>
            <w:tcW w:w="2238" w:type="dxa"/>
            <w:shd w:val="clear" w:color="auto" w:fill="auto"/>
          </w:tcPr>
          <w:p w:rsidR="00AE6B04" w:rsidRPr="009F71BB" w:rsidRDefault="00901E5B" w:rsidP="00670AAF">
            <w:pPr>
              <w:jc w:val="both"/>
              <w:rPr>
                <w:sz w:val="24"/>
                <w:lang w:val="en-US"/>
              </w:rPr>
            </w:pPr>
            <w:r w:rsidRPr="009F71BB">
              <w:rPr>
                <w:sz w:val="24"/>
                <w:lang w:val="en-US"/>
              </w:rPr>
              <w:t>Judges of local general and appellate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lang w:val="ru-RU"/>
              </w:rPr>
            </w:pPr>
            <w:r w:rsidRPr="002A734B">
              <w:rPr>
                <w:sz w:val="24"/>
              </w:rPr>
              <w:t>Judicial Training Department</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bCs/>
                <w:sz w:val="24"/>
              </w:rPr>
            </w:pPr>
            <w:r w:rsidRPr="002A734B">
              <w:rPr>
                <w:bCs/>
                <w:sz w:val="24"/>
              </w:rPr>
              <w:t>24.10</w:t>
            </w:r>
          </w:p>
          <w:p w:rsidR="00AE6B04" w:rsidRPr="002A734B" w:rsidRDefault="00AE6B04" w:rsidP="00670AAF">
            <w:pPr>
              <w:jc w:val="center"/>
              <w:rPr>
                <w:bCs/>
                <w:sz w:val="24"/>
              </w:rPr>
            </w:pPr>
          </w:p>
        </w:tc>
        <w:tc>
          <w:tcPr>
            <w:tcW w:w="4228" w:type="dxa"/>
            <w:shd w:val="clear" w:color="auto" w:fill="auto"/>
          </w:tcPr>
          <w:p w:rsidR="00AE6B04" w:rsidRPr="002A734B" w:rsidRDefault="00901E5B" w:rsidP="00670AAF">
            <w:pPr>
              <w:jc w:val="both"/>
              <w:rPr>
                <w:sz w:val="23"/>
                <w:szCs w:val="23"/>
                <w:lang w:eastAsia="uk-UA"/>
              </w:rPr>
            </w:pPr>
            <w:r w:rsidRPr="002A734B">
              <w:rPr>
                <w:sz w:val="23"/>
                <w:szCs w:val="23"/>
              </w:rPr>
              <w:t>"Ethics and Leadership: International Experience and National Context</w:t>
            </w:r>
            <w:r w:rsidRPr="002A734B">
              <w:rPr>
                <w:sz w:val="23"/>
                <w:szCs w:val="23"/>
                <w:lang w:eastAsia="uk-UA"/>
              </w:rPr>
              <w:t xml:space="preserve">" </w:t>
            </w:r>
          </w:p>
          <w:p w:rsidR="007A3FF5" w:rsidRPr="002A734B" w:rsidRDefault="007A3FF5" w:rsidP="00670AAF">
            <w:pPr>
              <w:jc w:val="both"/>
              <w:rPr>
                <w:sz w:val="23"/>
                <w:szCs w:val="23"/>
                <w:lang w:eastAsia="uk-UA"/>
              </w:rPr>
            </w:pPr>
          </w:p>
        </w:tc>
        <w:tc>
          <w:tcPr>
            <w:tcW w:w="2238" w:type="dxa"/>
            <w:shd w:val="clear" w:color="auto" w:fill="auto"/>
          </w:tcPr>
          <w:p w:rsidR="00AE6B04" w:rsidRPr="002A734B" w:rsidRDefault="00901E5B" w:rsidP="00670AAF">
            <w:pPr>
              <w:jc w:val="both"/>
              <w:rPr>
                <w:sz w:val="24"/>
              </w:rPr>
            </w:pPr>
            <w:r w:rsidRPr="002A734B">
              <w:rPr>
                <w:sz w:val="24"/>
              </w:rPr>
              <w:t xml:space="preserve">Judges of local general courts </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rPr>
            </w:pPr>
            <w:r w:rsidRPr="002A734B">
              <w:rPr>
                <w:sz w:val="24"/>
              </w:rPr>
              <w:t>Odesa regional office</w:t>
            </w:r>
          </w:p>
        </w:tc>
        <w:tc>
          <w:tcPr>
            <w:tcW w:w="2215" w:type="dxa"/>
          </w:tcPr>
          <w:p w:rsidR="00AE6B04" w:rsidRPr="002A734B" w:rsidRDefault="00AE6B04" w:rsidP="00670AAF">
            <w:pPr>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i/>
                <w:sz w:val="24"/>
              </w:rPr>
            </w:pPr>
            <w:r w:rsidRPr="002A734B">
              <w:rPr>
                <w:bCs/>
                <w:sz w:val="24"/>
              </w:rPr>
              <w:t>24.10</w:t>
            </w:r>
          </w:p>
        </w:tc>
        <w:tc>
          <w:tcPr>
            <w:tcW w:w="4228" w:type="dxa"/>
            <w:shd w:val="clear" w:color="auto" w:fill="auto"/>
          </w:tcPr>
          <w:p w:rsidR="00AE6B04" w:rsidRPr="002A734B" w:rsidRDefault="00901E5B" w:rsidP="00670AAF">
            <w:pPr>
              <w:pStyle w:val="a5"/>
              <w:jc w:val="both"/>
              <w:rPr>
                <w:sz w:val="23"/>
                <w:szCs w:val="23"/>
              </w:rPr>
            </w:pPr>
            <w:r w:rsidRPr="002A734B">
              <w:rPr>
                <w:sz w:val="23"/>
                <w:szCs w:val="23"/>
              </w:rPr>
              <w:t>"Probation in criminal proceedings"</w:t>
            </w:r>
          </w:p>
        </w:tc>
        <w:tc>
          <w:tcPr>
            <w:tcW w:w="2238" w:type="dxa"/>
            <w:shd w:val="clear" w:color="auto" w:fill="auto"/>
          </w:tcPr>
          <w:p w:rsidR="003E558E" w:rsidRPr="002A734B" w:rsidRDefault="00AE6B04" w:rsidP="004A62E8">
            <w:pPr>
              <w:jc w:val="both"/>
              <w:rPr>
                <w:sz w:val="24"/>
              </w:rPr>
            </w:pPr>
            <w:r w:rsidRPr="002A734B">
              <w:rPr>
                <w:noProof/>
                <w:sz w:val="24"/>
                <w:lang w:eastAsia="ar-SA"/>
              </w:rPr>
              <w:t>Judges of local general courts (criminal specialization)</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rPr>
            </w:pPr>
            <w:r w:rsidRPr="002A734B">
              <w:rPr>
                <w:sz w:val="24"/>
              </w:rPr>
              <w:t>Dniprovsky District</w:t>
            </w:r>
          </w:p>
        </w:tc>
        <w:tc>
          <w:tcPr>
            <w:tcW w:w="2215" w:type="dxa"/>
          </w:tcPr>
          <w:p w:rsidR="00AE6B04" w:rsidRPr="002A734B" w:rsidRDefault="00AE6B04" w:rsidP="00670AAF">
            <w:pPr>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bCs/>
                <w:sz w:val="24"/>
              </w:rPr>
            </w:pPr>
            <w:r w:rsidRPr="002A734B">
              <w:rPr>
                <w:bCs/>
                <w:sz w:val="24"/>
              </w:rPr>
              <w:t>30.10</w:t>
            </w:r>
          </w:p>
          <w:p w:rsidR="00AE6B04" w:rsidRPr="002A734B" w:rsidRDefault="00AE6B04" w:rsidP="00670AAF">
            <w:pPr>
              <w:jc w:val="center"/>
              <w:rPr>
                <w:bCs/>
                <w:sz w:val="24"/>
              </w:rPr>
            </w:pPr>
          </w:p>
        </w:tc>
        <w:tc>
          <w:tcPr>
            <w:tcW w:w="4228" w:type="dxa"/>
            <w:shd w:val="clear" w:color="auto" w:fill="auto"/>
          </w:tcPr>
          <w:p w:rsidR="00AE6B04" w:rsidRPr="002A734B" w:rsidRDefault="00901E5B" w:rsidP="00670AAF">
            <w:pPr>
              <w:jc w:val="both"/>
              <w:rPr>
                <w:bCs/>
                <w:sz w:val="24"/>
              </w:rPr>
            </w:pPr>
            <w:r w:rsidRPr="002A734B">
              <w:rPr>
                <w:sz w:val="24"/>
              </w:rPr>
              <w:t>"</w:t>
            </w:r>
            <w:r w:rsidR="001D2979" w:rsidRPr="002A734B">
              <w:rPr>
                <w:bCs/>
                <w:sz w:val="24"/>
              </w:rPr>
              <w:t xml:space="preserve">Prosecutor's </w:t>
            </w:r>
            <w:r w:rsidRPr="002A734B">
              <w:rPr>
                <w:sz w:val="24"/>
              </w:rPr>
              <w:t xml:space="preserve">participation </w:t>
            </w:r>
            <w:r w:rsidR="001D2979" w:rsidRPr="002A734B">
              <w:rPr>
                <w:bCs/>
                <w:sz w:val="24"/>
              </w:rPr>
              <w:t xml:space="preserve">in </w:t>
            </w:r>
            <w:r w:rsidRPr="002A734B">
              <w:rPr>
                <w:bCs/>
                <w:sz w:val="24"/>
              </w:rPr>
              <w:t>non-criminal proceedings</w:t>
            </w:r>
            <w:r w:rsidRPr="002A734B">
              <w:rPr>
                <w:sz w:val="24"/>
                <w:lang w:eastAsia="uk-UA"/>
              </w:rPr>
              <w:t xml:space="preserve">" </w:t>
            </w:r>
          </w:p>
        </w:tc>
        <w:tc>
          <w:tcPr>
            <w:tcW w:w="2238" w:type="dxa"/>
            <w:shd w:val="clear" w:color="auto" w:fill="auto"/>
          </w:tcPr>
          <w:p w:rsidR="00AE6B04" w:rsidRPr="002A734B" w:rsidRDefault="00901E5B" w:rsidP="00670AAF">
            <w:pPr>
              <w:jc w:val="both"/>
              <w:rPr>
                <w:sz w:val="24"/>
              </w:rPr>
            </w:pPr>
            <w:r w:rsidRPr="002A734B">
              <w:rPr>
                <w:sz w:val="24"/>
              </w:rPr>
              <w:t xml:space="preserve">Judges of local courts </w:t>
            </w:r>
          </w:p>
          <w:p w:rsidR="00AE6B04" w:rsidRPr="002A734B" w:rsidRDefault="00AE6B04" w:rsidP="00670AAF">
            <w:pPr>
              <w:jc w:val="both"/>
              <w:rPr>
                <w:sz w:val="24"/>
              </w:rPr>
            </w:pP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rPr>
            </w:pPr>
            <w:r w:rsidRPr="002A734B">
              <w:rPr>
                <w:sz w:val="24"/>
              </w:rPr>
              <w:t>Odesa regional office</w:t>
            </w:r>
          </w:p>
        </w:tc>
        <w:tc>
          <w:tcPr>
            <w:tcW w:w="2215" w:type="dxa"/>
          </w:tcPr>
          <w:p w:rsidR="00AE6B04" w:rsidRPr="002A734B" w:rsidRDefault="00AE6B04" w:rsidP="00670AAF">
            <w:pPr>
              <w:jc w:val="center"/>
              <w:rPr>
                <w:sz w:val="24"/>
                <w:lang w:val="ru-RU"/>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bCs/>
                <w:sz w:val="24"/>
              </w:rPr>
            </w:pPr>
            <w:r w:rsidRPr="002A734B">
              <w:rPr>
                <w:bCs/>
                <w:sz w:val="24"/>
              </w:rPr>
              <w:t>05.11-06.11</w:t>
            </w:r>
          </w:p>
        </w:tc>
        <w:tc>
          <w:tcPr>
            <w:tcW w:w="4228" w:type="dxa"/>
            <w:shd w:val="clear" w:color="auto" w:fill="auto"/>
          </w:tcPr>
          <w:p w:rsidR="00AE6B04" w:rsidRPr="002A734B" w:rsidRDefault="00901E5B" w:rsidP="00780ABC">
            <w:pPr>
              <w:jc w:val="both"/>
              <w:rPr>
                <w:sz w:val="24"/>
              </w:rPr>
            </w:pPr>
            <w:r w:rsidRPr="002A734B">
              <w:rPr>
                <w:sz w:val="24"/>
              </w:rPr>
              <w:t>"Cross-border aspects of human trafficking"</w:t>
            </w:r>
          </w:p>
        </w:tc>
        <w:tc>
          <w:tcPr>
            <w:tcW w:w="2238" w:type="dxa"/>
            <w:shd w:val="clear" w:color="auto" w:fill="auto"/>
          </w:tcPr>
          <w:p w:rsidR="00AE6B04" w:rsidRPr="002A734B" w:rsidRDefault="00901E5B" w:rsidP="00670AAF">
            <w:pPr>
              <w:jc w:val="both"/>
              <w:rPr>
                <w:sz w:val="24"/>
              </w:rPr>
            </w:pPr>
            <w:r w:rsidRPr="002A734B">
              <w:rPr>
                <w:noProof/>
                <w:sz w:val="24"/>
                <w:lang w:eastAsia="ar-SA"/>
              </w:rPr>
              <w:t xml:space="preserve">Judges of local general courts </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rPr>
            </w:pPr>
            <w:r w:rsidRPr="002A734B">
              <w:rPr>
                <w:sz w:val="24"/>
              </w:rPr>
              <w:t>Dniprovsky District</w:t>
            </w:r>
          </w:p>
        </w:tc>
        <w:tc>
          <w:tcPr>
            <w:tcW w:w="2215" w:type="dxa"/>
          </w:tcPr>
          <w:p w:rsidR="00AE6B04" w:rsidRPr="002A734B" w:rsidRDefault="00901E5B" w:rsidP="00670AAF">
            <w:pPr>
              <w:jc w:val="center"/>
              <w:rPr>
                <w:sz w:val="24"/>
              </w:rPr>
            </w:pPr>
            <w:r w:rsidRPr="009F71BB">
              <w:rPr>
                <w:sz w:val="20"/>
                <w:szCs w:val="20"/>
                <w:lang w:val="en-US"/>
              </w:rPr>
              <w:t>Together with the European Union Advisory Mission (EUAM Ukraine)</w:t>
            </w: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bCs/>
                <w:sz w:val="24"/>
              </w:rPr>
            </w:pPr>
            <w:r w:rsidRPr="002A734B">
              <w:rPr>
                <w:bCs/>
                <w:sz w:val="24"/>
              </w:rPr>
              <w:t>07.11</w:t>
            </w:r>
          </w:p>
          <w:p w:rsidR="00AE6B04" w:rsidRPr="002A734B" w:rsidRDefault="00AE6B04" w:rsidP="00670AAF">
            <w:pPr>
              <w:jc w:val="center"/>
              <w:rPr>
                <w:bCs/>
                <w:sz w:val="24"/>
              </w:rPr>
            </w:pPr>
          </w:p>
        </w:tc>
        <w:tc>
          <w:tcPr>
            <w:tcW w:w="4228" w:type="dxa"/>
            <w:shd w:val="clear" w:color="auto" w:fill="auto"/>
          </w:tcPr>
          <w:p w:rsidR="00AE6B04" w:rsidRPr="002A734B" w:rsidRDefault="00901E5B" w:rsidP="00670AAF">
            <w:pPr>
              <w:jc w:val="both"/>
              <w:rPr>
                <w:sz w:val="24"/>
                <w:lang w:eastAsia="uk-UA"/>
              </w:rPr>
            </w:pPr>
            <w:r w:rsidRPr="002A734B">
              <w:rPr>
                <w:sz w:val="24"/>
              </w:rPr>
              <w:t>"</w:t>
            </w:r>
            <w:r w:rsidRPr="002A734B">
              <w:rPr>
                <w:rFonts w:eastAsia="Tahoma"/>
                <w:iCs/>
                <w:sz w:val="24"/>
                <w:lang w:eastAsia="uk-UA"/>
              </w:rPr>
              <w:t>Protection of personal data</w:t>
            </w:r>
            <w:r w:rsidRPr="002A734B">
              <w:rPr>
                <w:sz w:val="24"/>
                <w:lang w:eastAsia="uk-UA"/>
              </w:rPr>
              <w:t xml:space="preserve">" </w:t>
            </w:r>
          </w:p>
          <w:p w:rsidR="00AE6B04" w:rsidRPr="002A734B" w:rsidRDefault="00AE6B04" w:rsidP="00670AAF">
            <w:pPr>
              <w:jc w:val="both"/>
              <w:rPr>
                <w:bCs/>
                <w:sz w:val="24"/>
              </w:rPr>
            </w:pPr>
          </w:p>
        </w:tc>
        <w:tc>
          <w:tcPr>
            <w:tcW w:w="2238" w:type="dxa"/>
            <w:shd w:val="clear" w:color="auto" w:fill="auto"/>
          </w:tcPr>
          <w:p w:rsidR="00115413" w:rsidRPr="002A734B" w:rsidRDefault="00AE6B04" w:rsidP="008D231B">
            <w:pPr>
              <w:jc w:val="both"/>
              <w:rPr>
                <w:sz w:val="24"/>
              </w:rPr>
            </w:pPr>
            <w:r w:rsidRPr="002A734B">
              <w:rPr>
                <w:color w:val="000000"/>
                <w:sz w:val="24"/>
                <w:shd w:val="clear" w:color="auto" w:fill="FFFFFF"/>
              </w:rPr>
              <w:t xml:space="preserve">Judges of local and appellate courts </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rPr>
            </w:pPr>
            <w:r w:rsidRPr="002A734B">
              <w:rPr>
                <w:sz w:val="24"/>
              </w:rPr>
              <w:t>Odesa regional office</w:t>
            </w:r>
          </w:p>
        </w:tc>
        <w:tc>
          <w:tcPr>
            <w:tcW w:w="2215" w:type="dxa"/>
          </w:tcPr>
          <w:p w:rsidR="00AE6B04" w:rsidRPr="002A734B" w:rsidRDefault="00AE6B04" w:rsidP="00670AAF">
            <w:pPr>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07.11</w:t>
            </w:r>
          </w:p>
        </w:tc>
        <w:tc>
          <w:tcPr>
            <w:tcW w:w="4228" w:type="dxa"/>
            <w:shd w:val="clear" w:color="auto" w:fill="auto"/>
          </w:tcPr>
          <w:p w:rsidR="00AE6B04" w:rsidRPr="002A734B" w:rsidRDefault="00901E5B" w:rsidP="00670AAF">
            <w:pPr>
              <w:pStyle w:val="a5"/>
              <w:spacing w:after="240" w:line="256" w:lineRule="auto"/>
              <w:jc w:val="both"/>
              <w:rPr>
                <w:sz w:val="24"/>
              </w:rPr>
            </w:pPr>
            <w:r w:rsidRPr="002A734B">
              <w:rPr>
                <w:sz w:val="24"/>
              </w:rPr>
              <w:t xml:space="preserve">"Peculiarities of consideration of cases on public service"  </w:t>
            </w:r>
          </w:p>
        </w:tc>
        <w:tc>
          <w:tcPr>
            <w:tcW w:w="2238" w:type="dxa"/>
            <w:shd w:val="clear" w:color="auto" w:fill="auto"/>
          </w:tcPr>
          <w:p w:rsidR="00AE6B04" w:rsidRPr="002A734B" w:rsidRDefault="00901E5B" w:rsidP="00670AAF">
            <w:pPr>
              <w:spacing w:after="240"/>
              <w:jc w:val="both"/>
              <w:rPr>
                <w:sz w:val="24"/>
              </w:rPr>
            </w:pPr>
            <w:r w:rsidRPr="002A734B">
              <w:rPr>
                <w:sz w:val="24"/>
              </w:rPr>
              <w:t>Judges of district and appellate administrative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rPr>
            </w:pPr>
            <w:r w:rsidRPr="002A734B">
              <w:rPr>
                <w:sz w:val="24"/>
              </w:rPr>
              <w:t>Kharkiv regional office</w:t>
            </w:r>
          </w:p>
        </w:tc>
        <w:tc>
          <w:tcPr>
            <w:tcW w:w="2215" w:type="dxa"/>
          </w:tcPr>
          <w:p w:rsidR="00AE6B04" w:rsidRPr="002A734B" w:rsidRDefault="00AE6B04" w:rsidP="00670AAF">
            <w:pPr>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pPr>
            <w:r w:rsidRPr="002A734B">
              <w:rPr>
                <w:bCs/>
                <w:color w:val="000000"/>
                <w:sz w:val="24"/>
              </w:rPr>
              <w:t>14.11</w:t>
            </w:r>
          </w:p>
        </w:tc>
        <w:tc>
          <w:tcPr>
            <w:tcW w:w="4228" w:type="dxa"/>
            <w:shd w:val="clear" w:color="auto" w:fill="auto"/>
          </w:tcPr>
          <w:p w:rsidR="00AE6B04" w:rsidRPr="002A734B" w:rsidRDefault="00901E5B" w:rsidP="00670AAF">
            <w:pPr>
              <w:pStyle w:val="a5"/>
              <w:jc w:val="both"/>
              <w:rPr>
                <w:sz w:val="24"/>
              </w:rPr>
            </w:pPr>
            <w:r w:rsidRPr="002A734B">
              <w:rPr>
                <w:sz w:val="24"/>
              </w:rPr>
              <w:t xml:space="preserve">"Enforcement of Court Decisions in Civil Proceedings: Practice of the Supreme Court on Application of the Law of Ukraine "On Enforcement Proceedings" </w:t>
            </w:r>
          </w:p>
          <w:p w:rsidR="00115413" w:rsidRPr="002A734B" w:rsidRDefault="00115413" w:rsidP="00670AAF">
            <w:pPr>
              <w:pStyle w:val="a5"/>
              <w:jc w:val="both"/>
              <w:rPr>
                <w:sz w:val="24"/>
              </w:rPr>
            </w:pPr>
          </w:p>
        </w:tc>
        <w:tc>
          <w:tcPr>
            <w:tcW w:w="2238" w:type="dxa"/>
            <w:shd w:val="clear" w:color="auto" w:fill="auto"/>
          </w:tcPr>
          <w:p w:rsidR="00AE6B04" w:rsidRPr="002A734B" w:rsidRDefault="00901E5B" w:rsidP="00670AAF">
            <w:pPr>
              <w:jc w:val="both"/>
              <w:rPr>
                <w:sz w:val="24"/>
              </w:rPr>
            </w:pPr>
            <w:r w:rsidRPr="002A734B">
              <w:rPr>
                <w:sz w:val="24"/>
              </w:rPr>
              <w:t xml:space="preserve">Judges of local general  </w:t>
            </w:r>
            <w:r w:rsidRPr="009F71BB">
              <w:rPr>
                <w:sz w:val="24"/>
                <w:lang w:val="en-US"/>
              </w:rPr>
              <w:t xml:space="preserve">and </w:t>
            </w:r>
            <w:r w:rsidRPr="002A734B">
              <w:rPr>
                <w:sz w:val="24"/>
              </w:rPr>
              <w:t xml:space="preserve">appellate courts </w:t>
            </w:r>
          </w:p>
        </w:tc>
        <w:tc>
          <w:tcPr>
            <w:tcW w:w="1890" w:type="dxa"/>
          </w:tcPr>
          <w:p w:rsidR="00AE6B04" w:rsidRPr="002A734B" w:rsidRDefault="00901E5B" w:rsidP="00670AAF">
            <w:pPr>
              <w:jc w:val="center"/>
              <w:rPr>
                <w:sz w:val="24"/>
              </w:rPr>
            </w:pPr>
            <w:r w:rsidRPr="002A734B">
              <w:rPr>
                <w:sz w:val="24"/>
              </w:rPr>
              <w:t>Webinar</w:t>
            </w:r>
          </w:p>
          <w:p w:rsidR="00AE6B04" w:rsidRPr="002A734B" w:rsidRDefault="00AE6B04" w:rsidP="00670AAF">
            <w:pPr>
              <w:jc w:val="center"/>
              <w:rPr>
                <w:sz w:val="24"/>
              </w:rPr>
            </w:pPr>
          </w:p>
          <w:p w:rsidR="00AE6B04" w:rsidRPr="002A734B" w:rsidRDefault="00AE6B04" w:rsidP="00670AAF">
            <w:pPr>
              <w:jc w:val="center"/>
              <w:rPr>
                <w:sz w:val="24"/>
              </w:rPr>
            </w:pPr>
          </w:p>
        </w:tc>
        <w:tc>
          <w:tcPr>
            <w:tcW w:w="2216" w:type="dxa"/>
          </w:tcPr>
          <w:p w:rsidR="00AE6B04" w:rsidRPr="002A734B" w:rsidRDefault="00901E5B" w:rsidP="00670AAF">
            <w:pPr>
              <w:jc w:val="both"/>
              <w:rPr>
                <w:sz w:val="24"/>
              </w:rPr>
            </w:pPr>
            <w:r w:rsidRPr="002A734B">
              <w:rPr>
                <w:sz w:val="24"/>
              </w:rPr>
              <w:t>Kharkiv regional office</w:t>
            </w:r>
          </w:p>
        </w:tc>
        <w:tc>
          <w:tcPr>
            <w:tcW w:w="2215" w:type="dxa"/>
          </w:tcPr>
          <w:p w:rsidR="00AE6B04" w:rsidRPr="002A734B" w:rsidRDefault="00AE6B04" w:rsidP="00670AAF">
            <w:pPr>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bCs/>
                <w:sz w:val="24"/>
              </w:rPr>
            </w:pPr>
            <w:r w:rsidRPr="002A734B">
              <w:rPr>
                <w:bCs/>
                <w:sz w:val="24"/>
              </w:rPr>
              <w:t>21.11</w:t>
            </w:r>
          </w:p>
        </w:tc>
        <w:tc>
          <w:tcPr>
            <w:tcW w:w="4228" w:type="dxa"/>
            <w:shd w:val="clear" w:color="auto" w:fill="auto"/>
          </w:tcPr>
          <w:p w:rsidR="00AE6B04" w:rsidRPr="002A734B" w:rsidRDefault="00901E5B" w:rsidP="00670AAF">
            <w:pPr>
              <w:pStyle w:val="a5"/>
              <w:tabs>
                <w:tab w:val="clear" w:pos="4677"/>
                <w:tab w:val="clear" w:pos="9355"/>
                <w:tab w:val="center" w:pos="2089"/>
              </w:tabs>
              <w:jc w:val="both"/>
              <w:rPr>
                <w:bCs/>
                <w:sz w:val="24"/>
              </w:rPr>
            </w:pPr>
            <w:r w:rsidRPr="009F71BB">
              <w:rPr>
                <w:bCs/>
                <w:sz w:val="24"/>
                <w:lang w:val="en-US"/>
              </w:rPr>
              <w:t>"Current issues of application of economic procedure legislation</w:t>
            </w:r>
            <w:r w:rsidRPr="002A734B">
              <w:rPr>
                <w:bCs/>
                <w:sz w:val="24"/>
              </w:rPr>
              <w:t>"</w:t>
            </w:r>
          </w:p>
        </w:tc>
        <w:tc>
          <w:tcPr>
            <w:tcW w:w="2238" w:type="dxa"/>
            <w:shd w:val="clear" w:color="auto" w:fill="auto"/>
          </w:tcPr>
          <w:p w:rsidR="00AE6B04" w:rsidRPr="002A734B" w:rsidRDefault="00901E5B" w:rsidP="00670AAF">
            <w:pPr>
              <w:jc w:val="both"/>
              <w:rPr>
                <w:sz w:val="24"/>
              </w:rPr>
            </w:pPr>
            <w:r w:rsidRPr="009F71BB">
              <w:rPr>
                <w:sz w:val="24"/>
                <w:lang w:val="en-US"/>
              </w:rPr>
              <w:t xml:space="preserve">Judges of </w:t>
            </w:r>
            <w:r w:rsidRPr="002A734B">
              <w:rPr>
                <w:sz w:val="24"/>
              </w:rPr>
              <w:t>local and appellate commercial courts</w:t>
            </w:r>
          </w:p>
        </w:tc>
        <w:tc>
          <w:tcPr>
            <w:tcW w:w="1890" w:type="dxa"/>
          </w:tcPr>
          <w:p w:rsidR="00AE6B04" w:rsidRPr="002A734B" w:rsidRDefault="00901E5B" w:rsidP="00670AAF">
            <w:pPr>
              <w:jc w:val="center"/>
              <w:rPr>
                <w:bCs/>
                <w:sz w:val="24"/>
              </w:rPr>
            </w:pPr>
            <w:r w:rsidRPr="002A734B">
              <w:rPr>
                <w:bCs/>
                <w:sz w:val="24"/>
              </w:rPr>
              <w:t>Training</w:t>
            </w:r>
          </w:p>
          <w:p w:rsidR="00AE6B04" w:rsidRPr="002A734B" w:rsidRDefault="00AE6B04" w:rsidP="00670AAF">
            <w:pPr>
              <w:jc w:val="center"/>
              <w:rPr>
                <w:sz w:val="24"/>
              </w:rPr>
            </w:pPr>
          </w:p>
        </w:tc>
        <w:tc>
          <w:tcPr>
            <w:tcW w:w="2216" w:type="dxa"/>
          </w:tcPr>
          <w:p w:rsidR="00AE6B04" w:rsidRPr="002A734B" w:rsidRDefault="00901E5B" w:rsidP="00670AAF">
            <w:pPr>
              <w:jc w:val="both"/>
              <w:rPr>
                <w:sz w:val="24"/>
              </w:rPr>
            </w:pPr>
            <w:r w:rsidRPr="002A734B">
              <w:rPr>
                <w:sz w:val="24"/>
              </w:rPr>
              <w:t>Kharkiv regional office</w:t>
            </w:r>
          </w:p>
        </w:tc>
        <w:tc>
          <w:tcPr>
            <w:tcW w:w="2215" w:type="dxa"/>
          </w:tcPr>
          <w:p w:rsidR="00AE6B04" w:rsidRPr="002A734B" w:rsidRDefault="00AE6B04" w:rsidP="00670AAF">
            <w:pPr>
              <w:jc w:val="center"/>
              <w:rPr>
                <w:b/>
                <w:bCs/>
                <w:sz w:val="48"/>
                <w:szCs w:val="48"/>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jc w:val="center"/>
              <w:rPr>
                <w:bCs/>
                <w:sz w:val="24"/>
              </w:rPr>
            </w:pPr>
            <w:r w:rsidRPr="002A734B">
              <w:rPr>
                <w:bCs/>
                <w:sz w:val="24"/>
              </w:rPr>
              <w:t>04.12</w:t>
            </w:r>
          </w:p>
        </w:tc>
        <w:tc>
          <w:tcPr>
            <w:tcW w:w="4228" w:type="dxa"/>
            <w:shd w:val="clear" w:color="auto" w:fill="auto"/>
          </w:tcPr>
          <w:p w:rsidR="00AE6B04" w:rsidRPr="002A734B" w:rsidRDefault="00901E5B" w:rsidP="00670AAF">
            <w:pPr>
              <w:overflowPunct w:val="0"/>
              <w:autoSpaceDE w:val="0"/>
              <w:autoSpaceDN w:val="0"/>
              <w:adjustRightInd w:val="0"/>
              <w:contextualSpacing/>
              <w:jc w:val="both"/>
              <w:rPr>
                <w:sz w:val="24"/>
              </w:rPr>
            </w:pPr>
            <w:r w:rsidRPr="002A734B">
              <w:rPr>
                <w:sz w:val="24"/>
                <w:lang w:eastAsia="x-none"/>
              </w:rPr>
              <w:t>"</w:t>
            </w:r>
            <w:r w:rsidRPr="002A734B">
              <w:rPr>
                <w:bCs/>
                <w:sz w:val="24"/>
              </w:rPr>
              <w:t>Court practice in criminal proceedings for crimes against justice</w:t>
            </w:r>
            <w:r w:rsidRPr="002A734B">
              <w:rPr>
                <w:sz w:val="24"/>
                <w:lang w:eastAsia="x-none"/>
              </w:rPr>
              <w:t>"</w:t>
            </w:r>
          </w:p>
        </w:tc>
        <w:tc>
          <w:tcPr>
            <w:tcW w:w="2238" w:type="dxa"/>
            <w:shd w:val="clear" w:color="auto" w:fill="auto"/>
          </w:tcPr>
          <w:p w:rsidR="00AE6B04" w:rsidRPr="002A734B" w:rsidRDefault="00901E5B" w:rsidP="00670AAF">
            <w:pPr>
              <w:jc w:val="both"/>
              <w:rPr>
                <w:noProof/>
                <w:sz w:val="24"/>
                <w:lang w:eastAsia="ar-SA"/>
              </w:rPr>
            </w:pPr>
            <w:r w:rsidRPr="002A734B">
              <w:rPr>
                <w:sz w:val="24"/>
              </w:rPr>
              <w:t>Judges of local general courts (criminal specialization)</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jc w:val="both"/>
              <w:rPr>
                <w:sz w:val="24"/>
              </w:rPr>
            </w:pPr>
            <w:r w:rsidRPr="002A734B">
              <w:rPr>
                <w:sz w:val="24"/>
              </w:rPr>
              <w:t>Dniprovsky District</w:t>
            </w:r>
          </w:p>
        </w:tc>
        <w:tc>
          <w:tcPr>
            <w:tcW w:w="2215" w:type="dxa"/>
          </w:tcPr>
          <w:p w:rsidR="00AE6B04" w:rsidRPr="002A734B" w:rsidRDefault="00AE6B04" w:rsidP="00670AAF">
            <w:pPr>
              <w:jc w:val="center"/>
              <w:rPr>
                <w:sz w:val="24"/>
              </w:rPr>
            </w:pPr>
          </w:p>
        </w:tc>
      </w:tr>
      <w:tr w:rsidR="00705BB3" w:rsidTr="00AE6B04">
        <w:tc>
          <w:tcPr>
            <w:tcW w:w="771" w:type="dxa"/>
            <w:shd w:val="clear" w:color="auto" w:fill="auto"/>
          </w:tcPr>
          <w:p w:rsidR="00AE6B04" w:rsidRPr="002A734B" w:rsidRDefault="00AE6B04" w:rsidP="00670AAF">
            <w:pPr>
              <w:numPr>
                <w:ilvl w:val="0"/>
                <w:numId w:val="44"/>
              </w:numPr>
              <w:jc w:val="center"/>
              <w:rPr>
                <w:b/>
                <w:bCs/>
                <w:sz w:val="24"/>
              </w:rPr>
            </w:pPr>
          </w:p>
        </w:tc>
        <w:tc>
          <w:tcPr>
            <w:tcW w:w="1522" w:type="dxa"/>
            <w:shd w:val="clear" w:color="auto" w:fill="auto"/>
          </w:tcPr>
          <w:p w:rsidR="00AE6B04" w:rsidRPr="002A734B" w:rsidRDefault="00901E5B" w:rsidP="00670AAF">
            <w:pPr>
              <w:spacing w:after="240"/>
              <w:jc w:val="center"/>
              <w:rPr>
                <w:sz w:val="24"/>
              </w:rPr>
            </w:pPr>
            <w:r w:rsidRPr="002A734B">
              <w:rPr>
                <w:sz w:val="24"/>
              </w:rPr>
              <w:t>12.12</w:t>
            </w:r>
          </w:p>
        </w:tc>
        <w:tc>
          <w:tcPr>
            <w:tcW w:w="4228" w:type="dxa"/>
            <w:shd w:val="clear" w:color="auto" w:fill="auto"/>
          </w:tcPr>
          <w:p w:rsidR="00AE6B04" w:rsidRPr="002A734B" w:rsidRDefault="00901E5B" w:rsidP="00670AAF">
            <w:pPr>
              <w:pStyle w:val="a5"/>
              <w:jc w:val="both"/>
              <w:rPr>
                <w:sz w:val="24"/>
              </w:rPr>
            </w:pPr>
            <w:r w:rsidRPr="002A734B">
              <w:rPr>
                <w:sz w:val="24"/>
              </w:rPr>
              <w:t xml:space="preserve">"Access to justice and compliance with the requirements of the procedural law by the applicant"  </w:t>
            </w:r>
          </w:p>
          <w:p w:rsidR="00115413" w:rsidRPr="002A734B" w:rsidRDefault="00115413" w:rsidP="00670AAF">
            <w:pPr>
              <w:pStyle w:val="a5"/>
              <w:jc w:val="both"/>
              <w:rPr>
                <w:sz w:val="24"/>
              </w:rPr>
            </w:pPr>
          </w:p>
        </w:tc>
        <w:tc>
          <w:tcPr>
            <w:tcW w:w="2238" w:type="dxa"/>
            <w:shd w:val="clear" w:color="auto" w:fill="auto"/>
          </w:tcPr>
          <w:p w:rsidR="00AE6B04" w:rsidRPr="002A734B" w:rsidRDefault="00901E5B" w:rsidP="00670AAF">
            <w:pPr>
              <w:jc w:val="both"/>
              <w:rPr>
                <w:sz w:val="24"/>
              </w:rPr>
            </w:pPr>
            <w:r w:rsidRPr="002A734B">
              <w:rPr>
                <w:sz w:val="24"/>
              </w:rPr>
              <w:t>Judges of administrative courts</w:t>
            </w:r>
          </w:p>
        </w:tc>
        <w:tc>
          <w:tcPr>
            <w:tcW w:w="1890" w:type="dxa"/>
          </w:tcPr>
          <w:p w:rsidR="00AE6B04" w:rsidRPr="002A734B" w:rsidRDefault="00901E5B" w:rsidP="00670AAF">
            <w:pPr>
              <w:jc w:val="center"/>
            </w:pPr>
            <w:r w:rsidRPr="002A734B">
              <w:rPr>
                <w:bCs/>
                <w:iCs/>
                <w:sz w:val="24"/>
              </w:rPr>
              <w:t>Webinar</w:t>
            </w:r>
          </w:p>
        </w:tc>
        <w:tc>
          <w:tcPr>
            <w:tcW w:w="2216" w:type="dxa"/>
          </w:tcPr>
          <w:p w:rsidR="00AE6B04" w:rsidRPr="002A734B" w:rsidRDefault="00901E5B" w:rsidP="00670AAF">
            <w:pPr>
              <w:rPr>
                <w:sz w:val="24"/>
              </w:rPr>
            </w:pPr>
            <w:r w:rsidRPr="002A734B">
              <w:rPr>
                <w:sz w:val="24"/>
              </w:rPr>
              <w:t>Kharkiv regional office</w:t>
            </w:r>
          </w:p>
        </w:tc>
        <w:tc>
          <w:tcPr>
            <w:tcW w:w="2215" w:type="dxa"/>
          </w:tcPr>
          <w:p w:rsidR="00AE6B04" w:rsidRPr="002A734B" w:rsidRDefault="00AE6B04" w:rsidP="00670AAF">
            <w:pPr>
              <w:spacing w:after="240"/>
              <w:jc w:val="center"/>
              <w:rPr>
                <w:sz w:val="24"/>
              </w:rPr>
            </w:pPr>
          </w:p>
        </w:tc>
      </w:tr>
    </w:tbl>
    <w:p w:rsidR="0023710D" w:rsidRPr="00AC2454" w:rsidRDefault="00901E5B" w:rsidP="0090199A">
      <w:pPr>
        <w:rPr>
          <w:sz w:val="24"/>
        </w:rPr>
      </w:pPr>
      <w:r w:rsidRPr="002A734B">
        <w:rPr>
          <w:b/>
          <w:color w:val="FFFFFF"/>
          <w:sz w:val="24"/>
        </w:rPr>
        <w:t xml:space="preserve">" </w:t>
      </w:r>
      <w:r w:rsidRPr="002A734B">
        <w:rPr>
          <w:b/>
          <w:bCs/>
          <w:color w:val="FFFFFF"/>
          <w:sz w:val="48"/>
          <w:szCs w:val="48"/>
        </w:rPr>
        <w:t xml:space="preserve">* </w:t>
      </w:r>
      <w:r w:rsidRPr="002A734B">
        <w:rPr>
          <w:b/>
          <w:color w:val="FFFFFF"/>
          <w:sz w:val="24"/>
        </w:rPr>
        <w:t xml:space="preserve">" </w:t>
      </w:r>
      <w:r w:rsidRPr="002A734B">
        <w:rPr>
          <w:bCs/>
          <w:color w:val="FFFFFF"/>
          <w:sz w:val="48"/>
          <w:szCs w:val="48"/>
        </w:rPr>
        <w:t xml:space="preserve">- </w:t>
      </w:r>
      <w:bookmarkStart w:id="0" w:name="_GoBack"/>
      <w:bookmarkEnd w:id="0"/>
    </w:p>
    <w:sectPr w:rsidR="0023710D" w:rsidRPr="00AC2454" w:rsidSect="00D74A6F">
      <w:headerReference w:type="even" r:id="rId8"/>
      <w:pgSz w:w="16838" w:h="11906" w:orient="landscape" w:code="9"/>
      <w:pgMar w:top="1134" w:right="567" w:bottom="113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573" w:rsidRDefault="00636573">
      <w:r>
        <w:separator/>
      </w:r>
    </w:p>
  </w:endnote>
  <w:endnote w:type="continuationSeparator" w:id="0">
    <w:p w:rsidR="00636573" w:rsidRDefault="00636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37F5D4A6-3DF0-427F-97BB-D0CD3A0DBC82}"/>
    <w:embedBold r:id="rId2" w:fontKey="{CFD8E079-2742-4E4C-A00D-4D2BF174B338}"/>
  </w:font>
  <w:font w:name="Tahoma">
    <w:panose1 w:val="020B0604030504040204"/>
    <w:charset w:val="CC"/>
    <w:family w:val="swiss"/>
    <w:pitch w:val="variable"/>
    <w:sig w:usb0="E1002EFF" w:usb1="C000605B" w:usb2="00000029" w:usb3="00000000" w:csb0="000101FF" w:csb1="00000000"/>
    <w:embedRegular r:id="rId3" w:fontKey="{C9257A60-987A-42DD-844F-3F4743DEDCE8}"/>
  </w:font>
  <w:font w:name="MS Mincho">
    <w:altName w:val="ＭＳ 明朝"/>
    <w:panose1 w:val="02020609040205080304"/>
    <w:charset w:val="80"/>
    <w:family w:val="roman"/>
    <w:pitch w:val="fixed"/>
    <w:sig w:usb0="00000001" w:usb1="08070000" w:usb2="00000010" w:usb3="00000000" w:csb0="00020000" w:csb1="00000000"/>
  </w:font>
  <w:font w:name="Liberation Serif">
    <w:charset w:val="00"/>
    <w:family w:val="roman"/>
    <w:pitch w:val="variable"/>
  </w:font>
  <w:font w:name="Segoe UI">
    <w:panose1 w:val="020B0502040204020203"/>
    <w:charset w:val="CC"/>
    <w:family w:val="swiss"/>
    <w:pitch w:val="variable"/>
    <w:sig w:usb0="E4002EFF" w:usb1="C000E47F" w:usb2="00000009" w:usb3="00000000" w:csb0="000001FF" w:csb1="00000000"/>
    <w:embedRegular r:id="rId4" w:fontKey="{CD87E8FF-6031-4ABF-90EB-F45857237AEC}"/>
  </w:font>
  <w:font w:name="Cambria">
    <w:panose1 w:val="02040503050406030204"/>
    <w:charset w:val="CC"/>
    <w:family w:val="roman"/>
    <w:pitch w:val="variable"/>
    <w:sig w:usb0="E00006FF" w:usb1="420024FF" w:usb2="02000000" w:usb3="00000000" w:csb0="0000019F" w:csb1="00000000"/>
    <w:embedRegular r:id="rId5" w:fontKey="{901FE163-3B38-40A9-BCF7-30D4A697CA9A}"/>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573" w:rsidRDefault="00636573">
      <w:r>
        <w:separator/>
      </w:r>
    </w:p>
  </w:footnote>
  <w:footnote w:type="continuationSeparator" w:id="0">
    <w:p w:rsidR="00636573" w:rsidRDefault="006365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682" w:rsidRDefault="00901E5B" w:rsidP="00665BC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9F71BB">
      <w:rPr>
        <w:rStyle w:val="a7"/>
        <w:noProof/>
      </w:rPr>
      <w:t>1</w:t>
    </w:r>
    <w:r>
      <w:rPr>
        <w:rStyle w:val="a7"/>
      </w:rPr>
      <w:fldChar w:fldCharType="end"/>
    </w:r>
  </w:p>
  <w:p w:rsidR="00564682" w:rsidRDefault="00564682">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432A"/>
    <w:multiLevelType w:val="hybridMultilevel"/>
    <w:tmpl w:val="D096AAF4"/>
    <w:lvl w:ilvl="0" w:tplc="0DE6A6DA">
      <w:start w:val="1"/>
      <w:numFmt w:val="bullet"/>
      <w:lvlText w:val=""/>
      <w:lvlJc w:val="left"/>
      <w:pPr>
        <w:ind w:left="720" w:hanging="360"/>
      </w:pPr>
      <w:rPr>
        <w:rFonts w:ascii="Symbol" w:hAnsi="Symbol" w:hint="default"/>
      </w:rPr>
    </w:lvl>
    <w:lvl w:ilvl="1" w:tplc="8E582DE6" w:tentative="1">
      <w:start w:val="1"/>
      <w:numFmt w:val="bullet"/>
      <w:lvlText w:val="o"/>
      <w:lvlJc w:val="left"/>
      <w:pPr>
        <w:ind w:left="1440" w:hanging="360"/>
      </w:pPr>
      <w:rPr>
        <w:rFonts w:ascii="Courier New" w:hAnsi="Courier New" w:cs="Courier New" w:hint="default"/>
      </w:rPr>
    </w:lvl>
    <w:lvl w:ilvl="2" w:tplc="4050A662" w:tentative="1">
      <w:start w:val="1"/>
      <w:numFmt w:val="bullet"/>
      <w:lvlText w:val=""/>
      <w:lvlJc w:val="left"/>
      <w:pPr>
        <w:ind w:left="2160" w:hanging="360"/>
      </w:pPr>
      <w:rPr>
        <w:rFonts w:ascii="Wingdings" w:hAnsi="Wingdings" w:hint="default"/>
      </w:rPr>
    </w:lvl>
    <w:lvl w:ilvl="3" w:tplc="7FAA0E9A" w:tentative="1">
      <w:start w:val="1"/>
      <w:numFmt w:val="bullet"/>
      <w:lvlText w:val=""/>
      <w:lvlJc w:val="left"/>
      <w:pPr>
        <w:ind w:left="2880" w:hanging="360"/>
      </w:pPr>
      <w:rPr>
        <w:rFonts w:ascii="Symbol" w:hAnsi="Symbol" w:hint="default"/>
      </w:rPr>
    </w:lvl>
    <w:lvl w:ilvl="4" w:tplc="8994882C" w:tentative="1">
      <w:start w:val="1"/>
      <w:numFmt w:val="bullet"/>
      <w:lvlText w:val="o"/>
      <w:lvlJc w:val="left"/>
      <w:pPr>
        <w:ind w:left="3600" w:hanging="360"/>
      </w:pPr>
      <w:rPr>
        <w:rFonts w:ascii="Courier New" w:hAnsi="Courier New" w:cs="Courier New" w:hint="default"/>
      </w:rPr>
    </w:lvl>
    <w:lvl w:ilvl="5" w:tplc="7F2E6822" w:tentative="1">
      <w:start w:val="1"/>
      <w:numFmt w:val="bullet"/>
      <w:lvlText w:val=""/>
      <w:lvlJc w:val="left"/>
      <w:pPr>
        <w:ind w:left="4320" w:hanging="360"/>
      </w:pPr>
      <w:rPr>
        <w:rFonts w:ascii="Wingdings" w:hAnsi="Wingdings" w:hint="default"/>
      </w:rPr>
    </w:lvl>
    <w:lvl w:ilvl="6" w:tplc="5978DE0A" w:tentative="1">
      <w:start w:val="1"/>
      <w:numFmt w:val="bullet"/>
      <w:lvlText w:val=""/>
      <w:lvlJc w:val="left"/>
      <w:pPr>
        <w:ind w:left="5040" w:hanging="360"/>
      </w:pPr>
      <w:rPr>
        <w:rFonts w:ascii="Symbol" w:hAnsi="Symbol" w:hint="default"/>
      </w:rPr>
    </w:lvl>
    <w:lvl w:ilvl="7" w:tplc="C9D44D7C" w:tentative="1">
      <w:start w:val="1"/>
      <w:numFmt w:val="bullet"/>
      <w:lvlText w:val="o"/>
      <w:lvlJc w:val="left"/>
      <w:pPr>
        <w:ind w:left="5760" w:hanging="360"/>
      </w:pPr>
      <w:rPr>
        <w:rFonts w:ascii="Courier New" w:hAnsi="Courier New" w:cs="Courier New" w:hint="default"/>
      </w:rPr>
    </w:lvl>
    <w:lvl w:ilvl="8" w:tplc="25BACAA6" w:tentative="1">
      <w:start w:val="1"/>
      <w:numFmt w:val="bullet"/>
      <w:lvlText w:val=""/>
      <w:lvlJc w:val="left"/>
      <w:pPr>
        <w:ind w:left="6480" w:hanging="360"/>
      </w:pPr>
      <w:rPr>
        <w:rFonts w:ascii="Wingdings" w:hAnsi="Wingdings" w:hint="default"/>
      </w:rPr>
    </w:lvl>
  </w:abstractNum>
  <w:abstractNum w:abstractNumId="1" w15:restartNumberingAfterBreak="0">
    <w:nsid w:val="02507765"/>
    <w:multiLevelType w:val="hybridMultilevel"/>
    <w:tmpl w:val="B2A60CA6"/>
    <w:lvl w:ilvl="0" w:tplc="8CB22934">
      <w:start w:val="1"/>
      <w:numFmt w:val="decimal"/>
      <w:lvlText w:val="5.%1."/>
      <w:lvlJc w:val="left"/>
      <w:pPr>
        <w:ind w:left="917" w:hanging="360"/>
      </w:pPr>
      <w:rPr>
        <w:rFonts w:hint="default"/>
      </w:rPr>
    </w:lvl>
    <w:lvl w:ilvl="1" w:tplc="2F6A3EDC" w:tentative="1">
      <w:start w:val="1"/>
      <w:numFmt w:val="lowerLetter"/>
      <w:lvlText w:val="%2."/>
      <w:lvlJc w:val="left"/>
      <w:pPr>
        <w:ind w:left="1637" w:hanging="360"/>
      </w:pPr>
    </w:lvl>
    <w:lvl w:ilvl="2" w:tplc="0C4E7DD8" w:tentative="1">
      <w:start w:val="1"/>
      <w:numFmt w:val="lowerRoman"/>
      <w:lvlText w:val="%3."/>
      <w:lvlJc w:val="right"/>
      <w:pPr>
        <w:ind w:left="2357" w:hanging="180"/>
      </w:pPr>
    </w:lvl>
    <w:lvl w:ilvl="3" w:tplc="562084F2" w:tentative="1">
      <w:start w:val="1"/>
      <w:numFmt w:val="decimal"/>
      <w:lvlText w:val="%4."/>
      <w:lvlJc w:val="left"/>
      <w:pPr>
        <w:ind w:left="3077" w:hanging="360"/>
      </w:pPr>
    </w:lvl>
    <w:lvl w:ilvl="4" w:tplc="CFBAC320" w:tentative="1">
      <w:start w:val="1"/>
      <w:numFmt w:val="lowerLetter"/>
      <w:lvlText w:val="%5."/>
      <w:lvlJc w:val="left"/>
      <w:pPr>
        <w:ind w:left="3797" w:hanging="360"/>
      </w:pPr>
    </w:lvl>
    <w:lvl w:ilvl="5" w:tplc="225A5622" w:tentative="1">
      <w:start w:val="1"/>
      <w:numFmt w:val="lowerRoman"/>
      <w:lvlText w:val="%6."/>
      <w:lvlJc w:val="right"/>
      <w:pPr>
        <w:ind w:left="4517" w:hanging="180"/>
      </w:pPr>
    </w:lvl>
    <w:lvl w:ilvl="6" w:tplc="DDA20896" w:tentative="1">
      <w:start w:val="1"/>
      <w:numFmt w:val="decimal"/>
      <w:lvlText w:val="%7."/>
      <w:lvlJc w:val="left"/>
      <w:pPr>
        <w:ind w:left="5237" w:hanging="360"/>
      </w:pPr>
    </w:lvl>
    <w:lvl w:ilvl="7" w:tplc="DF488A30" w:tentative="1">
      <w:start w:val="1"/>
      <w:numFmt w:val="lowerLetter"/>
      <w:lvlText w:val="%8."/>
      <w:lvlJc w:val="left"/>
      <w:pPr>
        <w:ind w:left="5957" w:hanging="360"/>
      </w:pPr>
    </w:lvl>
    <w:lvl w:ilvl="8" w:tplc="D7EE4CD2" w:tentative="1">
      <w:start w:val="1"/>
      <w:numFmt w:val="lowerRoman"/>
      <w:lvlText w:val="%9."/>
      <w:lvlJc w:val="right"/>
      <w:pPr>
        <w:ind w:left="6677" w:hanging="180"/>
      </w:pPr>
    </w:lvl>
  </w:abstractNum>
  <w:abstractNum w:abstractNumId="2" w15:restartNumberingAfterBreak="0">
    <w:nsid w:val="07CE1A04"/>
    <w:multiLevelType w:val="hybridMultilevel"/>
    <w:tmpl w:val="86BEC8EE"/>
    <w:lvl w:ilvl="0" w:tplc="3946A542">
      <w:start w:val="1"/>
      <w:numFmt w:val="bullet"/>
      <w:lvlText w:val=""/>
      <w:lvlJc w:val="left"/>
      <w:pPr>
        <w:ind w:left="720" w:hanging="360"/>
      </w:pPr>
      <w:rPr>
        <w:rFonts w:ascii="Symbol" w:hAnsi="Symbol" w:hint="default"/>
      </w:rPr>
    </w:lvl>
    <w:lvl w:ilvl="1" w:tplc="679EADF8" w:tentative="1">
      <w:start w:val="1"/>
      <w:numFmt w:val="bullet"/>
      <w:lvlText w:val="o"/>
      <w:lvlJc w:val="left"/>
      <w:pPr>
        <w:ind w:left="1440" w:hanging="360"/>
      </w:pPr>
      <w:rPr>
        <w:rFonts w:ascii="Courier New" w:hAnsi="Courier New" w:cs="Courier New" w:hint="default"/>
      </w:rPr>
    </w:lvl>
    <w:lvl w:ilvl="2" w:tplc="89CCC7A8" w:tentative="1">
      <w:start w:val="1"/>
      <w:numFmt w:val="bullet"/>
      <w:lvlText w:val=""/>
      <w:lvlJc w:val="left"/>
      <w:pPr>
        <w:ind w:left="2160" w:hanging="360"/>
      </w:pPr>
      <w:rPr>
        <w:rFonts w:ascii="Wingdings" w:hAnsi="Wingdings" w:hint="default"/>
      </w:rPr>
    </w:lvl>
    <w:lvl w:ilvl="3" w:tplc="F7587AD2" w:tentative="1">
      <w:start w:val="1"/>
      <w:numFmt w:val="bullet"/>
      <w:lvlText w:val=""/>
      <w:lvlJc w:val="left"/>
      <w:pPr>
        <w:ind w:left="2880" w:hanging="360"/>
      </w:pPr>
      <w:rPr>
        <w:rFonts w:ascii="Symbol" w:hAnsi="Symbol" w:hint="default"/>
      </w:rPr>
    </w:lvl>
    <w:lvl w:ilvl="4" w:tplc="3D208206" w:tentative="1">
      <w:start w:val="1"/>
      <w:numFmt w:val="bullet"/>
      <w:lvlText w:val="o"/>
      <w:lvlJc w:val="left"/>
      <w:pPr>
        <w:ind w:left="3600" w:hanging="360"/>
      </w:pPr>
      <w:rPr>
        <w:rFonts w:ascii="Courier New" w:hAnsi="Courier New" w:cs="Courier New" w:hint="default"/>
      </w:rPr>
    </w:lvl>
    <w:lvl w:ilvl="5" w:tplc="90B264CA" w:tentative="1">
      <w:start w:val="1"/>
      <w:numFmt w:val="bullet"/>
      <w:lvlText w:val=""/>
      <w:lvlJc w:val="left"/>
      <w:pPr>
        <w:ind w:left="4320" w:hanging="360"/>
      </w:pPr>
      <w:rPr>
        <w:rFonts w:ascii="Wingdings" w:hAnsi="Wingdings" w:hint="default"/>
      </w:rPr>
    </w:lvl>
    <w:lvl w:ilvl="6" w:tplc="19F07CF8" w:tentative="1">
      <w:start w:val="1"/>
      <w:numFmt w:val="bullet"/>
      <w:lvlText w:val=""/>
      <w:lvlJc w:val="left"/>
      <w:pPr>
        <w:ind w:left="5040" w:hanging="360"/>
      </w:pPr>
      <w:rPr>
        <w:rFonts w:ascii="Symbol" w:hAnsi="Symbol" w:hint="default"/>
      </w:rPr>
    </w:lvl>
    <w:lvl w:ilvl="7" w:tplc="BD5025FC" w:tentative="1">
      <w:start w:val="1"/>
      <w:numFmt w:val="bullet"/>
      <w:lvlText w:val="o"/>
      <w:lvlJc w:val="left"/>
      <w:pPr>
        <w:ind w:left="5760" w:hanging="360"/>
      </w:pPr>
      <w:rPr>
        <w:rFonts w:ascii="Courier New" w:hAnsi="Courier New" w:cs="Courier New" w:hint="default"/>
      </w:rPr>
    </w:lvl>
    <w:lvl w:ilvl="8" w:tplc="797051CA" w:tentative="1">
      <w:start w:val="1"/>
      <w:numFmt w:val="bullet"/>
      <w:lvlText w:val=""/>
      <w:lvlJc w:val="left"/>
      <w:pPr>
        <w:ind w:left="6480" w:hanging="360"/>
      </w:pPr>
      <w:rPr>
        <w:rFonts w:ascii="Wingdings" w:hAnsi="Wingdings" w:hint="default"/>
      </w:rPr>
    </w:lvl>
  </w:abstractNum>
  <w:abstractNum w:abstractNumId="3" w15:restartNumberingAfterBreak="0">
    <w:nsid w:val="0ACD0CC5"/>
    <w:multiLevelType w:val="hybridMultilevel"/>
    <w:tmpl w:val="9070A472"/>
    <w:lvl w:ilvl="0" w:tplc="E58E11AA">
      <w:start w:val="1"/>
      <w:numFmt w:val="bullet"/>
      <w:lvlText w:val=""/>
      <w:lvlJc w:val="left"/>
      <w:pPr>
        <w:ind w:left="1055" w:hanging="360"/>
      </w:pPr>
      <w:rPr>
        <w:rFonts w:ascii="Symbol" w:hAnsi="Symbol" w:hint="default"/>
      </w:rPr>
    </w:lvl>
    <w:lvl w:ilvl="1" w:tplc="0B7A81A4" w:tentative="1">
      <w:start w:val="1"/>
      <w:numFmt w:val="bullet"/>
      <w:lvlText w:val="o"/>
      <w:lvlJc w:val="left"/>
      <w:pPr>
        <w:ind w:left="1775" w:hanging="360"/>
      </w:pPr>
      <w:rPr>
        <w:rFonts w:ascii="Courier New" w:hAnsi="Courier New" w:cs="Courier New" w:hint="default"/>
      </w:rPr>
    </w:lvl>
    <w:lvl w:ilvl="2" w:tplc="1A0CA2E0" w:tentative="1">
      <w:start w:val="1"/>
      <w:numFmt w:val="bullet"/>
      <w:lvlText w:val=""/>
      <w:lvlJc w:val="left"/>
      <w:pPr>
        <w:ind w:left="2495" w:hanging="360"/>
      </w:pPr>
      <w:rPr>
        <w:rFonts w:ascii="Wingdings" w:hAnsi="Wingdings" w:hint="default"/>
      </w:rPr>
    </w:lvl>
    <w:lvl w:ilvl="3" w:tplc="1812AE96" w:tentative="1">
      <w:start w:val="1"/>
      <w:numFmt w:val="bullet"/>
      <w:lvlText w:val=""/>
      <w:lvlJc w:val="left"/>
      <w:pPr>
        <w:ind w:left="3215" w:hanging="360"/>
      </w:pPr>
      <w:rPr>
        <w:rFonts w:ascii="Symbol" w:hAnsi="Symbol" w:hint="default"/>
      </w:rPr>
    </w:lvl>
    <w:lvl w:ilvl="4" w:tplc="41E686AA" w:tentative="1">
      <w:start w:val="1"/>
      <w:numFmt w:val="bullet"/>
      <w:lvlText w:val="o"/>
      <w:lvlJc w:val="left"/>
      <w:pPr>
        <w:ind w:left="3935" w:hanging="360"/>
      </w:pPr>
      <w:rPr>
        <w:rFonts w:ascii="Courier New" w:hAnsi="Courier New" w:cs="Courier New" w:hint="default"/>
      </w:rPr>
    </w:lvl>
    <w:lvl w:ilvl="5" w:tplc="9BAA36AA" w:tentative="1">
      <w:start w:val="1"/>
      <w:numFmt w:val="bullet"/>
      <w:lvlText w:val=""/>
      <w:lvlJc w:val="left"/>
      <w:pPr>
        <w:ind w:left="4655" w:hanging="360"/>
      </w:pPr>
      <w:rPr>
        <w:rFonts w:ascii="Wingdings" w:hAnsi="Wingdings" w:hint="default"/>
      </w:rPr>
    </w:lvl>
    <w:lvl w:ilvl="6" w:tplc="9B3A6CDC" w:tentative="1">
      <w:start w:val="1"/>
      <w:numFmt w:val="bullet"/>
      <w:lvlText w:val=""/>
      <w:lvlJc w:val="left"/>
      <w:pPr>
        <w:ind w:left="5375" w:hanging="360"/>
      </w:pPr>
      <w:rPr>
        <w:rFonts w:ascii="Symbol" w:hAnsi="Symbol" w:hint="default"/>
      </w:rPr>
    </w:lvl>
    <w:lvl w:ilvl="7" w:tplc="9820852C" w:tentative="1">
      <w:start w:val="1"/>
      <w:numFmt w:val="bullet"/>
      <w:lvlText w:val="o"/>
      <w:lvlJc w:val="left"/>
      <w:pPr>
        <w:ind w:left="6095" w:hanging="360"/>
      </w:pPr>
      <w:rPr>
        <w:rFonts w:ascii="Courier New" w:hAnsi="Courier New" w:cs="Courier New" w:hint="default"/>
      </w:rPr>
    </w:lvl>
    <w:lvl w:ilvl="8" w:tplc="8424B7AA" w:tentative="1">
      <w:start w:val="1"/>
      <w:numFmt w:val="bullet"/>
      <w:lvlText w:val=""/>
      <w:lvlJc w:val="left"/>
      <w:pPr>
        <w:ind w:left="6815" w:hanging="360"/>
      </w:pPr>
      <w:rPr>
        <w:rFonts w:ascii="Wingdings" w:hAnsi="Wingdings" w:hint="default"/>
      </w:rPr>
    </w:lvl>
  </w:abstractNum>
  <w:abstractNum w:abstractNumId="4" w15:restartNumberingAfterBreak="0">
    <w:nsid w:val="0F5F6CDE"/>
    <w:multiLevelType w:val="hybridMultilevel"/>
    <w:tmpl w:val="78D64F12"/>
    <w:lvl w:ilvl="0" w:tplc="E924BE44">
      <w:start w:val="1"/>
      <w:numFmt w:val="decimal"/>
      <w:lvlText w:val="2.%1."/>
      <w:lvlJc w:val="left"/>
      <w:pPr>
        <w:ind w:left="1080" w:hanging="360"/>
      </w:pPr>
      <w:rPr>
        <w:rFonts w:hint="default"/>
      </w:rPr>
    </w:lvl>
    <w:lvl w:ilvl="1" w:tplc="C8921262" w:tentative="1">
      <w:start w:val="1"/>
      <w:numFmt w:val="lowerLetter"/>
      <w:lvlText w:val="%2."/>
      <w:lvlJc w:val="left"/>
      <w:pPr>
        <w:ind w:left="1800" w:hanging="360"/>
      </w:pPr>
    </w:lvl>
    <w:lvl w:ilvl="2" w:tplc="A558A7B2" w:tentative="1">
      <w:start w:val="1"/>
      <w:numFmt w:val="lowerRoman"/>
      <w:lvlText w:val="%3."/>
      <w:lvlJc w:val="right"/>
      <w:pPr>
        <w:ind w:left="2520" w:hanging="180"/>
      </w:pPr>
    </w:lvl>
    <w:lvl w:ilvl="3" w:tplc="F67E0496" w:tentative="1">
      <w:start w:val="1"/>
      <w:numFmt w:val="decimal"/>
      <w:lvlText w:val="%4."/>
      <w:lvlJc w:val="left"/>
      <w:pPr>
        <w:ind w:left="3240" w:hanging="360"/>
      </w:pPr>
    </w:lvl>
    <w:lvl w:ilvl="4" w:tplc="45FC42B6" w:tentative="1">
      <w:start w:val="1"/>
      <w:numFmt w:val="lowerLetter"/>
      <w:lvlText w:val="%5."/>
      <w:lvlJc w:val="left"/>
      <w:pPr>
        <w:ind w:left="3960" w:hanging="360"/>
      </w:pPr>
    </w:lvl>
    <w:lvl w:ilvl="5" w:tplc="BEEABC56" w:tentative="1">
      <w:start w:val="1"/>
      <w:numFmt w:val="lowerRoman"/>
      <w:lvlText w:val="%6."/>
      <w:lvlJc w:val="right"/>
      <w:pPr>
        <w:ind w:left="4680" w:hanging="180"/>
      </w:pPr>
    </w:lvl>
    <w:lvl w:ilvl="6" w:tplc="E0060ACC" w:tentative="1">
      <w:start w:val="1"/>
      <w:numFmt w:val="decimal"/>
      <w:lvlText w:val="%7."/>
      <w:lvlJc w:val="left"/>
      <w:pPr>
        <w:ind w:left="5400" w:hanging="360"/>
      </w:pPr>
    </w:lvl>
    <w:lvl w:ilvl="7" w:tplc="A202D000" w:tentative="1">
      <w:start w:val="1"/>
      <w:numFmt w:val="lowerLetter"/>
      <w:lvlText w:val="%8."/>
      <w:lvlJc w:val="left"/>
      <w:pPr>
        <w:ind w:left="6120" w:hanging="360"/>
      </w:pPr>
    </w:lvl>
    <w:lvl w:ilvl="8" w:tplc="233059AC" w:tentative="1">
      <w:start w:val="1"/>
      <w:numFmt w:val="lowerRoman"/>
      <w:lvlText w:val="%9."/>
      <w:lvlJc w:val="right"/>
      <w:pPr>
        <w:ind w:left="6840" w:hanging="180"/>
      </w:pPr>
    </w:lvl>
  </w:abstractNum>
  <w:abstractNum w:abstractNumId="5" w15:restartNumberingAfterBreak="0">
    <w:nsid w:val="126310F1"/>
    <w:multiLevelType w:val="hybridMultilevel"/>
    <w:tmpl w:val="3F029B32"/>
    <w:lvl w:ilvl="0" w:tplc="EC82D944">
      <w:start w:val="1"/>
      <w:numFmt w:val="bullet"/>
      <w:lvlText w:val=""/>
      <w:lvlJc w:val="left"/>
      <w:pPr>
        <w:ind w:left="1179" w:hanging="360"/>
      </w:pPr>
      <w:rPr>
        <w:rFonts w:ascii="Symbol" w:hAnsi="Symbol" w:hint="default"/>
      </w:rPr>
    </w:lvl>
    <w:lvl w:ilvl="1" w:tplc="BDF04644" w:tentative="1">
      <w:start w:val="1"/>
      <w:numFmt w:val="bullet"/>
      <w:lvlText w:val="o"/>
      <w:lvlJc w:val="left"/>
      <w:pPr>
        <w:ind w:left="1899" w:hanging="360"/>
      </w:pPr>
      <w:rPr>
        <w:rFonts w:ascii="Courier New" w:hAnsi="Courier New" w:cs="Courier New" w:hint="default"/>
      </w:rPr>
    </w:lvl>
    <w:lvl w:ilvl="2" w:tplc="301CF480" w:tentative="1">
      <w:start w:val="1"/>
      <w:numFmt w:val="bullet"/>
      <w:lvlText w:val=""/>
      <w:lvlJc w:val="left"/>
      <w:pPr>
        <w:ind w:left="2619" w:hanging="360"/>
      </w:pPr>
      <w:rPr>
        <w:rFonts w:ascii="Wingdings" w:hAnsi="Wingdings" w:hint="default"/>
      </w:rPr>
    </w:lvl>
    <w:lvl w:ilvl="3" w:tplc="73A8981A" w:tentative="1">
      <w:start w:val="1"/>
      <w:numFmt w:val="bullet"/>
      <w:lvlText w:val=""/>
      <w:lvlJc w:val="left"/>
      <w:pPr>
        <w:ind w:left="3339" w:hanging="360"/>
      </w:pPr>
      <w:rPr>
        <w:rFonts w:ascii="Symbol" w:hAnsi="Symbol" w:hint="default"/>
      </w:rPr>
    </w:lvl>
    <w:lvl w:ilvl="4" w:tplc="89424262" w:tentative="1">
      <w:start w:val="1"/>
      <w:numFmt w:val="bullet"/>
      <w:lvlText w:val="o"/>
      <w:lvlJc w:val="left"/>
      <w:pPr>
        <w:ind w:left="4059" w:hanging="360"/>
      </w:pPr>
      <w:rPr>
        <w:rFonts w:ascii="Courier New" w:hAnsi="Courier New" w:cs="Courier New" w:hint="default"/>
      </w:rPr>
    </w:lvl>
    <w:lvl w:ilvl="5" w:tplc="1C02F250" w:tentative="1">
      <w:start w:val="1"/>
      <w:numFmt w:val="bullet"/>
      <w:lvlText w:val=""/>
      <w:lvlJc w:val="left"/>
      <w:pPr>
        <w:ind w:left="4779" w:hanging="360"/>
      </w:pPr>
      <w:rPr>
        <w:rFonts w:ascii="Wingdings" w:hAnsi="Wingdings" w:hint="default"/>
      </w:rPr>
    </w:lvl>
    <w:lvl w:ilvl="6" w:tplc="9124B03A" w:tentative="1">
      <w:start w:val="1"/>
      <w:numFmt w:val="bullet"/>
      <w:lvlText w:val=""/>
      <w:lvlJc w:val="left"/>
      <w:pPr>
        <w:ind w:left="5499" w:hanging="360"/>
      </w:pPr>
      <w:rPr>
        <w:rFonts w:ascii="Symbol" w:hAnsi="Symbol" w:hint="default"/>
      </w:rPr>
    </w:lvl>
    <w:lvl w:ilvl="7" w:tplc="23AE53A2" w:tentative="1">
      <w:start w:val="1"/>
      <w:numFmt w:val="bullet"/>
      <w:lvlText w:val="o"/>
      <w:lvlJc w:val="left"/>
      <w:pPr>
        <w:ind w:left="6219" w:hanging="360"/>
      </w:pPr>
      <w:rPr>
        <w:rFonts w:ascii="Courier New" w:hAnsi="Courier New" w:cs="Courier New" w:hint="default"/>
      </w:rPr>
    </w:lvl>
    <w:lvl w:ilvl="8" w:tplc="D8FCDF54" w:tentative="1">
      <w:start w:val="1"/>
      <w:numFmt w:val="bullet"/>
      <w:lvlText w:val=""/>
      <w:lvlJc w:val="left"/>
      <w:pPr>
        <w:ind w:left="6939" w:hanging="360"/>
      </w:pPr>
      <w:rPr>
        <w:rFonts w:ascii="Wingdings" w:hAnsi="Wingdings" w:hint="default"/>
      </w:rPr>
    </w:lvl>
  </w:abstractNum>
  <w:abstractNum w:abstractNumId="6" w15:restartNumberingAfterBreak="0">
    <w:nsid w:val="12F32EE2"/>
    <w:multiLevelType w:val="hybridMultilevel"/>
    <w:tmpl w:val="DEE458B6"/>
    <w:lvl w:ilvl="0" w:tplc="82825386">
      <w:start w:val="1"/>
      <w:numFmt w:val="decimal"/>
      <w:lvlText w:val="1.%1."/>
      <w:lvlJc w:val="left"/>
      <w:pPr>
        <w:ind w:left="1080" w:hanging="360"/>
      </w:pPr>
      <w:rPr>
        <w:rFonts w:hint="default"/>
      </w:rPr>
    </w:lvl>
    <w:lvl w:ilvl="1" w:tplc="AD1A3BCE" w:tentative="1">
      <w:start w:val="1"/>
      <w:numFmt w:val="lowerLetter"/>
      <w:lvlText w:val="%2."/>
      <w:lvlJc w:val="left"/>
      <w:pPr>
        <w:ind w:left="1800" w:hanging="360"/>
      </w:pPr>
    </w:lvl>
    <w:lvl w:ilvl="2" w:tplc="A2CE447C" w:tentative="1">
      <w:start w:val="1"/>
      <w:numFmt w:val="lowerRoman"/>
      <w:lvlText w:val="%3."/>
      <w:lvlJc w:val="right"/>
      <w:pPr>
        <w:ind w:left="2520" w:hanging="180"/>
      </w:pPr>
    </w:lvl>
    <w:lvl w:ilvl="3" w:tplc="C4A455F6" w:tentative="1">
      <w:start w:val="1"/>
      <w:numFmt w:val="decimal"/>
      <w:lvlText w:val="%4."/>
      <w:lvlJc w:val="left"/>
      <w:pPr>
        <w:ind w:left="3240" w:hanging="360"/>
      </w:pPr>
    </w:lvl>
    <w:lvl w:ilvl="4" w:tplc="562A18F8" w:tentative="1">
      <w:start w:val="1"/>
      <w:numFmt w:val="lowerLetter"/>
      <w:lvlText w:val="%5."/>
      <w:lvlJc w:val="left"/>
      <w:pPr>
        <w:ind w:left="3960" w:hanging="360"/>
      </w:pPr>
    </w:lvl>
    <w:lvl w:ilvl="5" w:tplc="23C0D458" w:tentative="1">
      <w:start w:val="1"/>
      <w:numFmt w:val="lowerRoman"/>
      <w:lvlText w:val="%6."/>
      <w:lvlJc w:val="right"/>
      <w:pPr>
        <w:ind w:left="4680" w:hanging="180"/>
      </w:pPr>
    </w:lvl>
    <w:lvl w:ilvl="6" w:tplc="B5CE4E2A" w:tentative="1">
      <w:start w:val="1"/>
      <w:numFmt w:val="decimal"/>
      <w:lvlText w:val="%7."/>
      <w:lvlJc w:val="left"/>
      <w:pPr>
        <w:ind w:left="5400" w:hanging="360"/>
      </w:pPr>
    </w:lvl>
    <w:lvl w:ilvl="7" w:tplc="0FB875B6" w:tentative="1">
      <w:start w:val="1"/>
      <w:numFmt w:val="lowerLetter"/>
      <w:lvlText w:val="%8."/>
      <w:lvlJc w:val="left"/>
      <w:pPr>
        <w:ind w:left="6120" w:hanging="360"/>
      </w:pPr>
    </w:lvl>
    <w:lvl w:ilvl="8" w:tplc="6568B728" w:tentative="1">
      <w:start w:val="1"/>
      <w:numFmt w:val="lowerRoman"/>
      <w:lvlText w:val="%9."/>
      <w:lvlJc w:val="right"/>
      <w:pPr>
        <w:ind w:left="6840" w:hanging="180"/>
      </w:pPr>
    </w:lvl>
  </w:abstractNum>
  <w:abstractNum w:abstractNumId="7" w15:restartNumberingAfterBreak="0">
    <w:nsid w:val="132A71D1"/>
    <w:multiLevelType w:val="hybridMultilevel"/>
    <w:tmpl w:val="AE884D2C"/>
    <w:lvl w:ilvl="0" w:tplc="481E0614">
      <w:numFmt w:val="bullet"/>
      <w:lvlText w:val="-"/>
      <w:lvlJc w:val="left"/>
      <w:pPr>
        <w:ind w:left="1068" w:hanging="360"/>
      </w:pPr>
      <w:rPr>
        <w:rFonts w:ascii="Times New Roman" w:eastAsia="Calibri" w:hAnsi="Times New Roman" w:cs="Times New Roman" w:hint="default"/>
        <w:b/>
      </w:rPr>
    </w:lvl>
    <w:lvl w:ilvl="1" w:tplc="69E020E0" w:tentative="1">
      <w:start w:val="1"/>
      <w:numFmt w:val="bullet"/>
      <w:lvlText w:val="o"/>
      <w:lvlJc w:val="left"/>
      <w:pPr>
        <w:ind w:left="1788" w:hanging="360"/>
      </w:pPr>
      <w:rPr>
        <w:rFonts w:ascii="Courier New" w:hAnsi="Courier New" w:cs="Courier New" w:hint="default"/>
      </w:rPr>
    </w:lvl>
    <w:lvl w:ilvl="2" w:tplc="A53A3CE6" w:tentative="1">
      <w:start w:val="1"/>
      <w:numFmt w:val="bullet"/>
      <w:lvlText w:val=""/>
      <w:lvlJc w:val="left"/>
      <w:pPr>
        <w:ind w:left="2508" w:hanging="360"/>
      </w:pPr>
      <w:rPr>
        <w:rFonts w:ascii="Wingdings" w:hAnsi="Wingdings" w:hint="default"/>
      </w:rPr>
    </w:lvl>
    <w:lvl w:ilvl="3" w:tplc="A6245AAE" w:tentative="1">
      <w:start w:val="1"/>
      <w:numFmt w:val="bullet"/>
      <w:lvlText w:val=""/>
      <w:lvlJc w:val="left"/>
      <w:pPr>
        <w:ind w:left="3228" w:hanging="360"/>
      </w:pPr>
      <w:rPr>
        <w:rFonts w:ascii="Symbol" w:hAnsi="Symbol" w:hint="default"/>
      </w:rPr>
    </w:lvl>
    <w:lvl w:ilvl="4" w:tplc="21144F64" w:tentative="1">
      <w:start w:val="1"/>
      <w:numFmt w:val="bullet"/>
      <w:lvlText w:val="o"/>
      <w:lvlJc w:val="left"/>
      <w:pPr>
        <w:ind w:left="3948" w:hanging="360"/>
      </w:pPr>
      <w:rPr>
        <w:rFonts w:ascii="Courier New" w:hAnsi="Courier New" w:cs="Courier New" w:hint="default"/>
      </w:rPr>
    </w:lvl>
    <w:lvl w:ilvl="5" w:tplc="0BAE5FB0" w:tentative="1">
      <w:start w:val="1"/>
      <w:numFmt w:val="bullet"/>
      <w:lvlText w:val=""/>
      <w:lvlJc w:val="left"/>
      <w:pPr>
        <w:ind w:left="4668" w:hanging="360"/>
      </w:pPr>
      <w:rPr>
        <w:rFonts w:ascii="Wingdings" w:hAnsi="Wingdings" w:hint="default"/>
      </w:rPr>
    </w:lvl>
    <w:lvl w:ilvl="6" w:tplc="81AAFC92" w:tentative="1">
      <w:start w:val="1"/>
      <w:numFmt w:val="bullet"/>
      <w:lvlText w:val=""/>
      <w:lvlJc w:val="left"/>
      <w:pPr>
        <w:ind w:left="5388" w:hanging="360"/>
      </w:pPr>
      <w:rPr>
        <w:rFonts w:ascii="Symbol" w:hAnsi="Symbol" w:hint="default"/>
      </w:rPr>
    </w:lvl>
    <w:lvl w:ilvl="7" w:tplc="F542AB92" w:tentative="1">
      <w:start w:val="1"/>
      <w:numFmt w:val="bullet"/>
      <w:lvlText w:val="o"/>
      <w:lvlJc w:val="left"/>
      <w:pPr>
        <w:ind w:left="6108" w:hanging="360"/>
      </w:pPr>
      <w:rPr>
        <w:rFonts w:ascii="Courier New" w:hAnsi="Courier New" w:cs="Courier New" w:hint="default"/>
      </w:rPr>
    </w:lvl>
    <w:lvl w:ilvl="8" w:tplc="69FEB170" w:tentative="1">
      <w:start w:val="1"/>
      <w:numFmt w:val="bullet"/>
      <w:lvlText w:val=""/>
      <w:lvlJc w:val="left"/>
      <w:pPr>
        <w:ind w:left="6828" w:hanging="360"/>
      </w:pPr>
      <w:rPr>
        <w:rFonts w:ascii="Wingdings" w:hAnsi="Wingdings" w:hint="default"/>
      </w:rPr>
    </w:lvl>
  </w:abstractNum>
  <w:abstractNum w:abstractNumId="8" w15:restartNumberingAfterBreak="0">
    <w:nsid w:val="13FD7C94"/>
    <w:multiLevelType w:val="hybridMultilevel"/>
    <w:tmpl w:val="A928F4CC"/>
    <w:lvl w:ilvl="0" w:tplc="7FF68EBE">
      <w:start w:val="1"/>
      <w:numFmt w:val="decimal"/>
      <w:lvlText w:val="%1."/>
      <w:lvlJc w:val="left"/>
      <w:pPr>
        <w:tabs>
          <w:tab w:val="num" w:pos="720"/>
        </w:tabs>
        <w:ind w:left="720" w:hanging="360"/>
      </w:pPr>
      <w:rPr>
        <w:i w:val="0"/>
        <w:sz w:val="20"/>
      </w:rPr>
    </w:lvl>
    <w:lvl w:ilvl="1" w:tplc="942CED42">
      <w:start w:val="1"/>
      <w:numFmt w:val="lowerLetter"/>
      <w:lvlText w:val="%2."/>
      <w:lvlJc w:val="left"/>
      <w:pPr>
        <w:tabs>
          <w:tab w:val="num" w:pos="1440"/>
        </w:tabs>
        <w:ind w:left="1440" w:hanging="360"/>
      </w:pPr>
    </w:lvl>
    <w:lvl w:ilvl="2" w:tplc="A1A48A98">
      <w:start w:val="1"/>
      <w:numFmt w:val="lowerRoman"/>
      <w:lvlText w:val="%3."/>
      <w:lvlJc w:val="right"/>
      <w:pPr>
        <w:tabs>
          <w:tab w:val="num" w:pos="2160"/>
        </w:tabs>
        <w:ind w:left="2160" w:hanging="180"/>
      </w:pPr>
    </w:lvl>
    <w:lvl w:ilvl="3" w:tplc="6FD80BF2">
      <w:start w:val="1"/>
      <w:numFmt w:val="decimal"/>
      <w:lvlText w:val="%4."/>
      <w:lvlJc w:val="left"/>
      <w:pPr>
        <w:tabs>
          <w:tab w:val="num" w:pos="2880"/>
        </w:tabs>
        <w:ind w:left="2880" w:hanging="360"/>
      </w:pPr>
    </w:lvl>
    <w:lvl w:ilvl="4" w:tplc="92C64FB2">
      <w:start w:val="1"/>
      <w:numFmt w:val="lowerLetter"/>
      <w:lvlText w:val="%5."/>
      <w:lvlJc w:val="left"/>
      <w:pPr>
        <w:tabs>
          <w:tab w:val="num" w:pos="3600"/>
        </w:tabs>
        <w:ind w:left="3600" w:hanging="360"/>
      </w:pPr>
    </w:lvl>
    <w:lvl w:ilvl="5" w:tplc="D9FA0C7A">
      <w:start w:val="1"/>
      <w:numFmt w:val="lowerRoman"/>
      <w:lvlText w:val="%6."/>
      <w:lvlJc w:val="right"/>
      <w:pPr>
        <w:tabs>
          <w:tab w:val="num" w:pos="4320"/>
        </w:tabs>
        <w:ind w:left="4320" w:hanging="180"/>
      </w:pPr>
    </w:lvl>
    <w:lvl w:ilvl="6" w:tplc="109229BC">
      <w:start w:val="1"/>
      <w:numFmt w:val="decimal"/>
      <w:lvlText w:val="%7."/>
      <w:lvlJc w:val="left"/>
      <w:pPr>
        <w:tabs>
          <w:tab w:val="num" w:pos="5040"/>
        </w:tabs>
        <w:ind w:left="5040" w:hanging="360"/>
      </w:pPr>
    </w:lvl>
    <w:lvl w:ilvl="7" w:tplc="8042EC84">
      <w:start w:val="1"/>
      <w:numFmt w:val="lowerLetter"/>
      <w:lvlText w:val="%8."/>
      <w:lvlJc w:val="left"/>
      <w:pPr>
        <w:tabs>
          <w:tab w:val="num" w:pos="5760"/>
        </w:tabs>
        <w:ind w:left="5760" w:hanging="360"/>
      </w:pPr>
    </w:lvl>
    <w:lvl w:ilvl="8" w:tplc="17382A56">
      <w:start w:val="1"/>
      <w:numFmt w:val="lowerRoman"/>
      <w:lvlText w:val="%9."/>
      <w:lvlJc w:val="right"/>
      <w:pPr>
        <w:tabs>
          <w:tab w:val="num" w:pos="6480"/>
        </w:tabs>
        <w:ind w:left="6480" w:hanging="180"/>
      </w:pPr>
    </w:lvl>
  </w:abstractNum>
  <w:abstractNum w:abstractNumId="9" w15:restartNumberingAfterBreak="0">
    <w:nsid w:val="15FA5621"/>
    <w:multiLevelType w:val="hybridMultilevel"/>
    <w:tmpl w:val="D0AE3632"/>
    <w:lvl w:ilvl="0" w:tplc="200CB11C">
      <w:start w:val="1"/>
      <w:numFmt w:val="decimal"/>
      <w:lvlText w:val="5.%1."/>
      <w:lvlJc w:val="left"/>
      <w:pPr>
        <w:ind w:left="1277" w:hanging="360"/>
      </w:pPr>
      <w:rPr>
        <w:rFonts w:hint="default"/>
      </w:rPr>
    </w:lvl>
    <w:lvl w:ilvl="1" w:tplc="174C017C" w:tentative="1">
      <w:start w:val="1"/>
      <w:numFmt w:val="lowerLetter"/>
      <w:lvlText w:val="%2."/>
      <w:lvlJc w:val="left"/>
      <w:pPr>
        <w:ind w:left="1997" w:hanging="360"/>
      </w:pPr>
    </w:lvl>
    <w:lvl w:ilvl="2" w:tplc="6C36C956" w:tentative="1">
      <w:start w:val="1"/>
      <w:numFmt w:val="lowerRoman"/>
      <w:lvlText w:val="%3."/>
      <w:lvlJc w:val="right"/>
      <w:pPr>
        <w:ind w:left="2717" w:hanging="180"/>
      </w:pPr>
    </w:lvl>
    <w:lvl w:ilvl="3" w:tplc="9FA4FD60" w:tentative="1">
      <w:start w:val="1"/>
      <w:numFmt w:val="decimal"/>
      <w:lvlText w:val="%4."/>
      <w:lvlJc w:val="left"/>
      <w:pPr>
        <w:ind w:left="3437" w:hanging="360"/>
      </w:pPr>
    </w:lvl>
    <w:lvl w:ilvl="4" w:tplc="104C9432" w:tentative="1">
      <w:start w:val="1"/>
      <w:numFmt w:val="lowerLetter"/>
      <w:lvlText w:val="%5."/>
      <w:lvlJc w:val="left"/>
      <w:pPr>
        <w:ind w:left="4157" w:hanging="360"/>
      </w:pPr>
    </w:lvl>
    <w:lvl w:ilvl="5" w:tplc="C13231E6" w:tentative="1">
      <w:start w:val="1"/>
      <w:numFmt w:val="lowerRoman"/>
      <w:lvlText w:val="%6."/>
      <w:lvlJc w:val="right"/>
      <w:pPr>
        <w:ind w:left="4877" w:hanging="180"/>
      </w:pPr>
    </w:lvl>
    <w:lvl w:ilvl="6" w:tplc="D2B2B690" w:tentative="1">
      <w:start w:val="1"/>
      <w:numFmt w:val="decimal"/>
      <w:lvlText w:val="%7."/>
      <w:lvlJc w:val="left"/>
      <w:pPr>
        <w:ind w:left="5597" w:hanging="360"/>
      </w:pPr>
    </w:lvl>
    <w:lvl w:ilvl="7" w:tplc="2D36DD2A" w:tentative="1">
      <w:start w:val="1"/>
      <w:numFmt w:val="lowerLetter"/>
      <w:lvlText w:val="%8."/>
      <w:lvlJc w:val="left"/>
      <w:pPr>
        <w:ind w:left="6317" w:hanging="360"/>
      </w:pPr>
    </w:lvl>
    <w:lvl w:ilvl="8" w:tplc="48CE7AD8" w:tentative="1">
      <w:start w:val="1"/>
      <w:numFmt w:val="lowerRoman"/>
      <w:lvlText w:val="%9."/>
      <w:lvlJc w:val="right"/>
      <w:pPr>
        <w:ind w:left="7037" w:hanging="180"/>
      </w:pPr>
    </w:lvl>
  </w:abstractNum>
  <w:abstractNum w:abstractNumId="10" w15:restartNumberingAfterBreak="0">
    <w:nsid w:val="19382AF2"/>
    <w:multiLevelType w:val="hybridMultilevel"/>
    <w:tmpl w:val="95E2733C"/>
    <w:lvl w:ilvl="0" w:tplc="A72CB800">
      <w:start w:val="1"/>
      <w:numFmt w:val="bullet"/>
      <w:lvlText w:val=""/>
      <w:lvlJc w:val="left"/>
      <w:pPr>
        <w:tabs>
          <w:tab w:val="num" w:pos="787"/>
        </w:tabs>
        <w:ind w:left="787" w:hanging="360"/>
      </w:pPr>
      <w:rPr>
        <w:rFonts w:ascii="Symbol" w:hAnsi="Symbol" w:hint="default"/>
        <w:b w:val="0"/>
        <w:color w:val="C00000"/>
        <w:sz w:val="22"/>
        <w:szCs w:val="22"/>
      </w:rPr>
    </w:lvl>
    <w:lvl w:ilvl="1" w:tplc="6F90423E" w:tentative="1">
      <w:start w:val="1"/>
      <w:numFmt w:val="bullet"/>
      <w:lvlText w:val="o"/>
      <w:lvlJc w:val="left"/>
      <w:pPr>
        <w:tabs>
          <w:tab w:val="num" w:pos="1507"/>
        </w:tabs>
        <w:ind w:left="1507" w:hanging="360"/>
      </w:pPr>
      <w:rPr>
        <w:rFonts w:ascii="Courier New" w:hAnsi="Courier New" w:cs="Courier New" w:hint="default"/>
      </w:rPr>
    </w:lvl>
    <w:lvl w:ilvl="2" w:tplc="D05E5662" w:tentative="1">
      <w:start w:val="1"/>
      <w:numFmt w:val="bullet"/>
      <w:lvlText w:val=""/>
      <w:lvlJc w:val="left"/>
      <w:pPr>
        <w:tabs>
          <w:tab w:val="num" w:pos="2227"/>
        </w:tabs>
        <w:ind w:left="2227" w:hanging="360"/>
      </w:pPr>
      <w:rPr>
        <w:rFonts w:ascii="Wingdings" w:hAnsi="Wingdings" w:hint="default"/>
      </w:rPr>
    </w:lvl>
    <w:lvl w:ilvl="3" w:tplc="6BF4CC4E" w:tentative="1">
      <w:start w:val="1"/>
      <w:numFmt w:val="bullet"/>
      <w:lvlText w:val=""/>
      <w:lvlJc w:val="left"/>
      <w:pPr>
        <w:tabs>
          <w:tab w:val="num" w:pos="2947"/>
        </w:tabs>
        <w:ind w:left="2947" w:hanging="360"/>
      </w:pPr>
      <w:rPr>
        <w:rFonts w:ascii="Symbol" w:hAnsi="Symbol" w:hint="default"/>
      </w:rPr>
    </w:lvl>
    <w:lvl w:ilvl="4" w:tplc="6B3405D4" w:tentative="1">
      <w:start w:val="1"/>
      <w:numFmt w:val="bullet"/>
      <w:lvlText w:val="o"/>
      <w:lvlJc w:val="left"/>
      <w:pPr>
        <w:tabs>
          <w:tab w:val="num" w:pos="3667"/>
        </w:tabs>
        <w:ind w:left="3667" w:hanging="360"/>
      </w:pPr>
      <w:rPr>
        <w:rFonts w:ascii="Courier New" w:hAnsi="Courier New" w:cs="Courier New" w:hint="default"/>
      </w:rPr>
    </w:lvl>
    <w:lvl w:ilvl="5" w:tplc="F580C0A0" w:tentative="1">
      <w:start w:val="1"/>
      <w:numFmt w:val="bullet"/>
      <w:lvlText w:val=""/>
      <w:lvlJc w:val="left"/>
      <w:pPr>
        <w:tabs>
          <w:tab w:val="num" w:pos="4387"/>
        </w:tabs>
        <w:ind w:left="4387" w:hanging="360"/>
      </w:pPr>
      <w:rPr>
        <w:rFonts w:ascii="Wingdings" w:hAnsi="Wingdings" w:hint="default"/>
      </w:rPr>
    </w:lvl>
    <w:lvl w:ilvl="6" w:tplc="44140F58" w:tentative="1">
      <w:start w:val="1"/>
      <w:numFmt w:val="bullet"/>
      <w:lvlText w:val=""/>
      <w:lvlJc w:val="left"/>
      <w:pPr>
        <w:tabs>
          <w:tab w:val="num" w:pos="5107"/>
        </w:tabs>
        <w:ind w:left="5107" w:hanging="360"/>
      </w:pPr>
      <w:rPr>
        <w:rFonts w:ascii="Symbol" w:hAnsi="Symbol" w:hint="default"/>
      </w:rPr>
    </w:lvl>
    <w:lvl w:ilvl="7" w:tplc="E4A2BD76" w:tentative="1">
      <w:start w:val="1"/>
      <w:numFmt w:val="bullet"/>
      <w:lvlText w:val="o"/>
      <w:lvlJc w:val="left"/>
      <w:pPr>
        <w:tabs>
          <w:tab w:val="num" w:pos="5827"/>
        </w:tabs>
        <w:ind w:left="5827" w:hanging="360"/>
      </w:pPr>
      <w:rPr>
        <w:rFonts w:ascii="Courier New" w:hAnsi="Courier New" w:cs="Courier New" w:hint="default"/>
      </w:rPr>
    </w:lvl>
    <w:lvl w:ilvl="8" w:tplc="D6C02D0C" w:tentative="1">
      <w:start w:val="1"/>
      <w:numFmt w:val="bullet"/>
      <w:lvlText w:val=""/>
      <w:lvlJc w:val="left"/>
      <w:pPr>
        <w:tabs>
          <w:tab w:val="num" w:pos="6547"/>
        </w:tabs>
        <w:ind w:left="6547" w:hanging="360"/>
      </w:pPr>
      <w:rPr>
        <w:rFonts w:ascii="Wingdings" w:hAnsi="Wingdings" w:hint="default"/>
      </w:rPr>
    </w:lvl>
  </w:abstractNum>
  <w:abstractNum w:abstractNumId="11" w15:restartNumberingAfterBreak="0">
    <w:nsid w:val="1A5D0DCB"/>
    <w:multiLevelType w:val="hybridMultilevel"/>
    <w:tmpl w:val="AF06225E"/>
    <w:lvl w:ilvl="0" w:tplc="49CA203A">
      <w:start w:val="1"/>
      <w:numFmt w:val="bullet"/>
      <w:lvlText w:val=""/>
      <w:lvlJc w:val="left"/>
      <w:pPr>
        <w:ind w:left="720" w:hanging="360"/>
      </w:pPr>
      <w:rPr>
        <w:rFonts w:ascii="Symbol" w:hAnsi="Symbol" w:hint="default"/>
      </w:rPr>
    </w:lvl>
    <w:lvl w:ilvl="1" w:tplc="A62A2192" w:tentative="1">
      <w:start w:val="1"/>
      <w:numFmt w:val="bullet"/>
      <w:lvlText w:val="o"/>
      <w:lvlJc w:val="left"/>
      <w:pPr>
        <w:ind w:left="1440" w:hanging="360"/>
      </w:pPr>
      <w:rPr>
        <w:rFonts w:ascii="Courier New" w:hAnsi="Courier New" w:cs="Courier New" w:hint="default"/>
      </w:rPr>
    </w:lvl>
    <w:lvl w:ilvl="2" w:tplc="4CEAFB0A" w:tentative="1">
      <w:start w:val="1"/>
      <w:numFmt w:val="bullet"/>
      <w:lvlText w:val=""/>
      <w:lvlJc w:val="left"/>
      <w:pPr>
        <w:ind w:left="2160" w:hanging="360"/>
      </w:pPr>
      <w:rPr>
        <w:rFonts w:ascii="Wingdings" w:hAnsi="Wingdings" w:hint="default"/>
      </w:rPr>
    </w:lvl>
    <w:lvl w:ilvl="3" w:tplc="32B81A10" w:tentative="1">
      <w:start w:val="1"/>
      <w:numFmt w:val="bullet"/>
      <w:lvlText w:val=""/>
      <w:lvlJc w:val="left"/>
      <w:pPr>
        <w:ind w:left="2880" w:hanging="360"/>
      </w:pPr>
      <w:rPr>
        <w:rFonts w:ascii="Symbol" w:hAnsi="Symbol" w:hint="default"/>
      </w:rPr>
    </w:lvl>
    <w:lvl w:ilvl="4" w:tplc="289A1B3A" w:tentative="1">
      <w:start w:val="1"/>
      <w:numFmt w:val="bullet"/>
      <w:lvlText w:val="o"/>
      <w:lvlJc w:val="left"/>
      <w:pPr>
        <w:ind w:left="3600" w:hanging="360"/>
      </w:pPr>
      <w:rPr>
        <w:rFonts w:ascii="Courier New" w:hAnsi="Courier New" w:cs="Courier New" w:hint="default"/>
      </w:rPr>
    </w:lvl>
    <w:lvl w:ilvl="5" w:tplc="E38E3D16" w:tentative="1">
      <w:start w:val="1"/>
      <w:numFmt w:val="bullet"/>
      <w:lvlText w:val=""/>
      <w:lvlJc w:val="left"/>
      <w:pPr>
        <w:ind w:left="4320" w:hanging="360"/>
      </w:pPr>
      <w:rPr>
        <w:rFonts w:ascii="Wingdings" w:hAnsi="Wingdings" w:hint="default"/>
      </w:rPr>
    </w:lvl>
    <w:lvl w:ilvl="6" w:tplc="FBD2505A" w:tentative="1">
      <w:start w:val="1"/>
      <w:numFmt w:val="bullet"/>
      <w:lvlText w:val=""/>
      <w:lvlJc w:val="left"/>
      <w:pPr>
        <w:ind w:left="5040" w:hanging="360"/>
      </w:pPr>
      <w:rPr>
        <w:rFonts w:ascii="Symbol" w:hAnsi="Symbol" w:hint="default"/>
      </w:rPr>
    </w:lvl>
    <w:lvl w:ilvl="7" w:tplc="DB1EC420" w:tentative="1">
      <w:start w:val="1"/>
      <w:numFmt w:val="bullet"/>
      <w:lvlText w:val="o"/>
      <w:lvlJc w:val="left"/>
      <w:pPr>
        <w:ind w:left="5760" w:hanging="360"/>
      </w:pPr>
      <w:rPr>
        <w:rFonts w:ascii="Courier New" w:hAnsi="Courier New" w:cs="Courier New" w:hint="default"/>
      </w:rPr>
    </w:lvl>
    <w:lvl w:ilvl="8" w:tplc="92543CCE" w:tentative="1">
      <w:start w:val="1"/>
      <w:numFmt w:val="bullet"/>
      <w:lvlText w:val=""/>
      <w:lvlJc w:val="left"/>
      <w:pPr>
        <w:ind w:left="6480" w:hanging="360"/>
      </w:pPr>
      <w:rPr>
        <w:rFonts w:ascii="Wingdings" w:hAnsi="Wingdings" w:hint="default"/>
      </w:rPr>
    </w:lvl>
  </w:abstractNum>
  <w:abstractNum w:abstractNumId="12" w15:restartNumberingAfterBreak="0">
    <w:nsid w:val="1C0D44F2"/>
    <w:multiLevelType w:val="hybridMultilevel"/>
    <w:tmpl w:val="CF42B7C0"/>
    <w:lvl w:ilvl="0" w:tplc="747C1A2C">
      <w:start w:val="1"/>
      <w:numFmt w:val="bullet"/>
      <w:lvlText w:val=""/>
      <w:lvlJc w:val="left"/>
      <w:pPr>
        <w:tabs>
          <w:tab w:val="num" w:pos="787"/>
        </w:tabs>
        <w:ind w:left="787" w:hanging="360"/>
      </w:pPr>
      <w:rPr>
        <w:rFonts w:ascii="Symbol" w:hAnsi="Symbol" w:hint="default"/>
        <w:sz w:val="22"/>
        <w:szCs w:val="22"/>
      </w:rPr>
    </w:lvl>
    <w:lvl w:ilvl="1" w:tplc="66E0138A" w:tentative="1">
      <w:start w:val="1"/>
      <w:numFmt w:val="bullet"/>
      <w:lvlText w:val="o"/>
      <w:lvlJc w:val="left"/>
      <w:pPr>
        <w:tabs>
          <w:tab w:val="num" w:pos="1507"/>
        </w:tabs>
        <w:ind w:left="1507" w:hanging="360"/>
      </w:pPr>
      <w:rPr>
        <w:rFonts w:ascii="Courier New" w:hAnsi="Courier New" w:cs="Courier New" w:hint="default"/>
      </w:rPr>
    </w:lvl>
    <w:lvl w:ilvl="2" w:tplc="1046B3B4" w:tentative="1">
      <w:start w:val="1"/>
      <w:numFmt w:val="bullet"/>
      <w:lvlText w:val=""/>
      <w:lvlJc w:val="left"/>
      <w:pPr>
        <w:tabs>
          <w:tab w:val="num" w:pos="2227"/>
        </w:tabs>
        <w:ind w:left="2227" w:hanging="360"/>
      </w:pPr>
      <w:rPr>
        <w:rFonts w:ascii="Wingdings" w:hAnsi="Wingdings" w:hint="default"/>
      </w:rPr>
    </w:lvl>
    <w:lvl w:ilvl="3" w:tplc="7C30CE46" w:tentative="1">
      <w:start w:val="1"/>
      <w:numFmt w:val="bullet"/>
      <w:lvlText w:val=""/>
      <w:lvlJc w:val="left"/>
      <w:pPr>
        <w:tabs>
          <w:tab w:val="num" w:pos="2947"/>
        </w:tabs>
        <w:ind w:left="2947" w:hanging="360"/>
      </w:pPr>
      <w:rPr>
        <w:rFonts w:ascii="Symbol" w:hAnsi="Symbol" w:hint="default"/>
      </w:rPr>
    </w:lvl>
    <w:lvl w:ilvl="4" w:tplc="0D4A1E18" w:tentative="1">
      <w:start w:val="1"/>
      <w:numFmt w:val="bullet"/>
      <w:lvlText w:val="o"/>
      <w:lvlJc w:val="left"/>
      <w:pPr>
        <w:tabs>
          <w:tab w:val="num" w:pos="3667"/>
        </w:tabs>
        <w:ind w:left="3667" w:hanging="360"/>
      </w:pPr>
      <w:rPr>
        <w:rFonts w:ascii="Courier New" w:hAnsi="Courier New" w:cs="Courier New" w:hint="default"/>
      </w:rPr>
    </w:lvl>
    <w:lvl w:ilvl="5" w:tplc="E7681146" w:tentative="1">
      <w:start w:val="1"/>
      <w:numFmt w:val="bullet"/>
      <w:lvlText w:val=""/>
      <w:lvlJc w:val="left"/>
      <w:pPr>
        <w:tabs>
          <w:tab w:val="num" w:pos="4387"/>
        </w:tabs>
        <w:ind w:left="4387" w:hanging="360"/>
      </w:pPr>
      <w:rPr>
        <w:rFonts w:ascii="Wingdings" w:hAnsi="Wingdings" w:hint="default"/>
      </w:rPr>
    </w:lvl>
    <w:lvl w:ilvl="6" w:tplc="2DFEEA82" w:tentative="1">
      <w:start w:val="1"/>
      <w:numFmt w:val="bullet"/>
      <w:lvlText w:val=""/>
      <w:lvlJc w:val="left"/>
      <w:pPr>
        <w:tabs>
          <w:tab w:val="num" w:pos="5107"/>
        </w:tabs>
        <w:ind w:left="5107" w:hanging="360"/>
      </w:pPr>
      <w:rPr>
        <w:rFonts w:ascii="Symbol" w:hAnsi="Symbol" w:hint="default"/>
      </w:rPr>
    </w:lvl>
    <w:lvl w:ilvl="7" w:tplc="3424A12C" w:tentative="1">
      <w:start w:val="1"/>
      <w:numFmt w:val="bullet"/>
      <w:lvlText w:val="o"/>
      <w:lvlJc w:val="left"/>
      <w:pPr>
        <w:tabs>
          <w:tab w:val="num" w:pos="5827"/>
        </w:tabs>
        <w:ind w:left="5827" w:hanging="360"/>
      </w:pPr>
      <w:rPr>
        <w:rFonts w:ascii="Courier New" w:hAnsi="Courier New" w:cs="Courier New" w:hint="default"/>
      </w:rPr>
    </w:lvl>
    <w:lvl w:ilvl="8" w:tplc="B588D80E" w:tentative="1">
      <w:start w:val="1"/>
      <w:numFmt w:val="bullet"/>
      <w:lvlText w:val=""/>
      <w:lvlJc w:val="left"/>
      <w:pPr>
        <w:tabs>
          <w:tab w:val="num" w:pos="6547"/>
        </w:tabs>
        <w:ind w:left="6547" w:hanging="360"/>
      </w:pPr>
      <w:rPr>
        <w:rFonts w:ascii="Wingdings" w:hAnsi="Wingdings" w:hint="default"/>
      </w:rPr>
    </w:lvl>
  </w:abstractNum>
  <w:abstractNum w:abstractNumId="13" w15:restartNumberingAfterBreak="0">
    <w:nsid w:val="1D172575"/>
    <w:multiLevelType w:val="hybridMultilevel"/>
    <w:tmpl w:val="8130A428"/>
    <w:lvl w:ilvl="0" w:tplc="C8E20E6E">
      <w:start w:val="1"/>
      <w:numFmt w:val="decimal"/>
      <w:lvlText w:val="6.%1."/>
      <w:lvlJc w:val="left"/>
      <w:pPr>
        <w:ind w:left="-59" w:hanging="360"/>
      </w:pPr>
      <w:rPr>
        <w:rFonts w:hint="default"/>
      </w:rPr>
    </w:lvl>
    <w:lvl w:ilvl="1" w:tplc="F8D47FAC" w:tentative="1">
      <w:start w:val="1"/>
      <w:numFmt w:val="lowerLetter"/>
      <w:lvlText w:val="%2."/>
      <w:lvlJc w:val="left"/>
      <w:pPr>
        <w:ind w:left="661" w:hanging="360"/>
      </w:pPr>
    </w:lvl>
    <w:lvl w:ilvl="2" w:tplc="7682C53E" w:tentative="1">
      <w:start w:val="1"/>
      <w:numFmt w:val="lowerRoman"/>
      <w:lvlText w:val="%3."/>
      <w:lvlJc w:val="right"/>
      <w:pPr>
        <w:ind w:left="1381" w:hanging="180"/>
      </w:pPr>
    </w:lvl>
    <w:lvl w:ilvl="3" w:tplc="6FAEFE60" w:tentative="1">
      <w:start w:val="1"/>
      <w:numFmt w:val="decimal"/>
      <w:lvlText w:val="%4."/>
      <w:lvlJc w:val="left"/>
      <w:pPr>
        <w:ind w:left="2101" w:hanging="360"/>
      </w:pPr>
    </w:lvl>
    <w:lvl w:ilvl="4" w:tplc="3724C13C" w:tentative="1">
      <w:start w:val="1"/>
      <w:numFmt w:val="lowerLetter"/>
      <w:lvlText w:val="%5."/>
      <w:lvlJc w:val="left"/>
      <w:pPr>
        <w:ind w:left="2821" w:hanging="360"/>
      </w:pPr>
    </w:lvl>
    <w:lvl w:ilvl="5" w:tplc="C6D695B4" w:tentative="1">
      <w:start w:val="1"/>
      <w:numFmt w:val="lowerRoman"/>
      <w:lvlText w:val="%6."/>
      <w:lvlJc w:val="right"/>
      <w:pPr>
        <w:ind w:left="3541" w:hanging="180"/>
      </w:pPr>
    </w:lvl>
    <w:lvl w:ilvl="6" w:tplc="86A87EF8" w:tentative="1">
      <w:start w:val="1"/>
      <w:numFmt w:val="decimal"/>
      <w:lvlText w:val="%7."/>
      <w:lvlJc w:val="left"/>
      <w:pPr>
        <w:ind w:left="4261" w:hanging="360"/>
      </w:pPr>
    </w:lvl>
    <w:lvl w:ilvl="7" w:tplc="94C6FAF6" w:tentative="1">
      <w:start w:val="1"/>
      <w:numFmt w:val="lowerLetter"/>
      <w:lvlText w:val="%8."/>
      <w:lvlJc w:val="left"/>
      <w:pPr>
        <w:ind w:left="4981" w:hanging="360"/>
      </w:pPr>
    </w:lvl>
    <w:lvl w:ilvl="8" w:tplc="4C3CF6B6" w:tentative="1">
      <w:start w:val="1"/>
      <w:numFmt w:val="lowerRoman"/>
      <w:lvlText w:val="%9."/>
      <w:lvlJc w:val="right"/>
      <w:pPr>
        <w:ind w:left="5701" w:hanging="180"/>
      </w:pPr>
    </w:lvl>
  </w:abstractNum>
  <w:abstractNum w:abstractNumId="14" w15:restartNumberingAfterBreak="0">
    <w:nsid w:val="217071C8"/>
    <w:multiLevelType w:val="hybridMultilevel"/>
    <w:tmpl w:val="A2B45984"/>
    <w:lvl w:ilvl="0" w:tplc="BCF69904">
      <w:start w:val="1"/>
      <w:numFmt w:val="bullet"/>
      <w:lvlText w:val=""/>
      <w:lvlJc w:val="left"/>
      <w:pPr>
        <w:ind w:left="720" w:hanging="360"/>
      </w:pPr>
      <w:rPr>
        <w:rFonts w:ascii="Symbol" w:hAnsi="Symbol" w:hint="default"/>
      </w:rPr>
    </w:lvl>
    <w:lvl w:ilvl="1" w:tplc="B45E1A92" w:tentative="1">
      <w:start w:val="1"/>
      <w:numFmt w:val="bullet"/>
      <w:lvlText w:val="o"/>
      <w:lvlJc w:val="left"/>
      <w:pPr>
        <w:ind w:left="1440" w:hanging="360"/>
      </w:pPr>
      <w:rPr>
        <w:rFonts w:ascii="Courier New" w:hAnsi="Courier New" w:cs="Courier New" w:hint="default"/>
      </w:rPr>
    </w:lvl>
    <w:lvl w:ilvl="2" w:tplc="A24CBEA2" w:tentative="1">
      <w:start w:val="1"/>
      <w:numFmt w:val="bullet"/>
      <w:lvlText w:val=""/>
      <w:lvlJc w:val="left"/>
      <w:pPr>
        <w:ind w:left="2160" w:hanging="360"/>
      </w:pPr>
      <w:rPr>
        <w:rFonts w:ascii="Wingdings" w:hAnsi="Wingdings" w:hint="default"/>
      </w:rPr>
    </w:lvl>
    <w:lvl w:ilvl="3" w:tplc="C3F6659E" w:tentative="1">
      <w:start w:val="1"/>
      <w:numFmt w:val="bullet"/>
      <w:lvlText w:val=""/>
      <w:lvlJc w:val="left"/>
      <w:pPr>
        <w:ind w:left="2880" w:hanging="360"/>
      </w:pPr>
      <w:rPr>
        <w:rFonts w:ascii="Symbol" w:hAnsi="Symbol" w:hint="default"/>
      </w:rPr>
    </w:lvl>
    <w:lvl w:ilvl="4" w:tplc="F15CE57C" w:tentative="1">
      <w:start w:val="1"/>
      <w:numFmt w:val="bullet"/>
      <w:lvlText w:val="o"/>
      <w:lvlJc w:val="left"/>
      <w:pPr>
        <w:ind w:left="3600" w:hanging="360"/>
      </w:pPr>
      <w:rPr>
        <w:rFonts w:ascii="Courier New" w:hAnsi="Courier New" w:cs="Courier New" w:hint="default"/>
      </w:rPr>
    </w:lvl>
    <w:lvl w:ilvl="5" w:tplc="7388BFD8" w:tentative="1">
      <w:start w:val="1"/>
      <w:numFmt w:val="bullet"/>
      <w:lvlText w:val=""/>
      <w:lvlJc w:val="left"/>
      <w:pPr>
        <w:ind w:left="4320" w:hanging="360"/>
      </w:pPr>
      <w:rPr>
        <w:rFonts w:ascii="Wingdings" w:hAnsi="Wingdings" w:hint="default"/>
      </w:rPr>
    </w:lvl>
    <w:lvl w:ilvl="6" w:tplc="56A09854" w:tentative="1">
      <w:start w:val="1"/>
      <w:numFmt w:val="bullet"/>
      <w:lvlText w:val=""/>
      <w:lvlJc w:val="left"/>
      <w:pPr>
        <w:ind w:left="5040" w:hanging="360"/>
      </w:pPr>
      <w:rPr>
        <w:rFonts w:ascii="Symbol" w:hAnsi="Symbol" w:hint="default"/>
      </w:rPr>
    </w:lvl>
    <w:lvl w:ilvl="7" w:tplc="6C9E635A" w:tentative="1">
      <w:start w:val="1"/>
      <w:numFmt w:val="bullet"/>
      <w:lvlText w:val="o"/>
      <w:lvlJc w:val="left"/>
      <w:pPr>
        <w:ind w:left="5760" w:hanging="360"/>
      </w:pPr>
      <w:rPr>
        <w:rFonts w:ascii="Courier New" w:hAnsi="Courier New" w:cs="Courier New" w:hint="default"/>
      </w:rPr>
    </w:lvl>
    <w:lvl w:ilvl="8" w:tplc="0A98E596" w:tentative="1">
      <w:start w:val="1"/>
      <w:numFmt w:val="bullet"/>
      <w:lvlText w:val=""/>
      <w:lvlJc w:val="left"/>
      <w:pPr>
        <w:ind w:left="6480" w:hanging="360"/>
      </w:pPr>
      <w:rPr>
        <w:rFonts w:ascii="Wingdings" w:hAnsi="Wingdings" w:hint="default"/>
      </w:rPr>
    </w:lvl>
  </w:abstractNum>
  <w:abstractNum w:abstractNumId="15" w15:restartNumberingAfterBreak="0">
    <w:nsid w:val="21A1433D"/>
    <w:multiLevelType w:val="hybridMultilevel"/>
    <w:tmpl w:val="5D5AA8BA"/>
    <w:lvl w:ilvl="0" w:tplc="C2DC188E">
      <w:numFmt w:val="bullet"/>
      <w:lvlText w:val="-"/>
      <w:lvlJc w:val="left"/>
      <w:pPr>
        <w:ind w:left="1068" w:hanging="360"/>
      </w:pPr>
      <w:rPr>
        <w:rFonts w:ascii="Times New Roman" w:eastAsia="Times New Roman" w:hAnsi="Times New Roman" w:cs="Times New Roman" w:hint="default"/>
      </w:rPr>
    </w:lvl>
    <w:lvl w:ilvl="1" w:tplc="5A7E1A4C" w:tentative="1">
      <w:start w:val="1"/>
      <w:numFmt w:val="bullet"/>
      <w:lvlText w:val="o"/>
      <w:lvlJc w:val="left"/>
      <w:pPr>
        <w:ind w:left="1788" w:hanging="360"/>
      </w:pPr>
      <w:rPr>
        <w:rFonts w:ascii="Courier New" w:hAnsi="Courier New" w:cs="Courier New" w:hint="default"/>
      </w:rPr>
    </w:lvl>
    <w:lvl w:ilvl="2" w:tplc="46605EFE" w:tentative="1">
      <w:start w:val="1"/>
      <w:numFmt w:val="bullet"/>
      <w:lvlText w:val=""/>
      <w:lvlJc w:val="left"/>
      <w:pPr>
        <w:ind w:left="2508" w:hanging="360"/>
      </w:pPr>
      <w:rPr>
        <w:rFonts w:ascii="Wingdings" w:hAnsi="Wingdings" w:hint="default"/>
      </w:rPr>
    </w:lvl>
    <w:lvl w:ilvl="3" w:tplc="B9C8A1C4" w:tentative="1">
      <w:start w:val="1"/>
      <w:numFmt w:val="bullet"/>
      <w:lvlText w:val=""/>
      <w:lvlJc w:val="left"/>
      <w:pPr>
        <w:ind w:left="3228" w:hanging="360"/>
      </w:pPr>
      <w:rPr>
        <w:rFonts w:ascii="Symbol" w:hAnsi="Symbol" w:hint="default"/>
      </w:rPr>
    </w:lvl>
    <w:lvl w:ilvl="4" w:tplc="4692CEF4" w:tentative="1">
      <w:start w:val="1"/>
      <w:numFmt w:val="bullet"/>
      <w:lvlText w:val="o"/>
      <w:lvlJc w:val="left"/>
      <w:pPr>
        <w:ind w:left="3948" w:hanging="360"/>
      </w:pPr>
      <w:rPr>
        <w:rFonts w:ascii="Courier New" w:hAnsi="Courier New" w:cs="Courier New" w:hint="default"/>
      </w:rPr>
    </w:lvl>
    <w:lvl w:ilvl="5" w:tplc="0994CC36" w:tentative="1">
      <w:start w:val="1"/>
      <w:numFmt w:val="bullet"/>
      <w:lvlText w:val=""/>
      <w:lvlJc w:val="left"/>
      <w:pPr>
        <w:ind w:left="4668" w:hanging="360"/>
      </w:pPr>
      <w:rPr>
        <w:rFonts w:ascii="Wingdings" w:hAnsi="Wingdings" w:hint="default"/>
      </w:rPr>
    </w:lvl>
    <w:lvl w:ilvl="6" w:tplc="BE404AE8" w:tentative="1">
      <w:start w:val="1"/>
      <w:numFmt w:val="bullet"/>
      <w:lvlText w:val=""/>
      <w:lvlJc w:val="left"/>
      <w:pPr>
        <w:ind w:left="5388" w:hanging="360"/>
      </w:pPr>
      <w:rPr>
        <w:rFonts w:ascii="Symbol" w:hAnsi="Symbol" w:hint="default"/>
      </w:rPr>
    </w:lvl>
    <w:lvl w:ilvl="7" w:tplc="04F81112" w:tentative="1">
      <w:start w:val="1"/>
      <w:numFmt w:val="bullet"/>
      <w:lvlText w:val="o"/>
      <w:lvlJc w:val="left"/>
      <w:pPr>
        <w:ind w:left="6108" w:hanging="360"/>
      </w:pPr>
      <w:rPr>
        <w:rFonts w:ascii="Courier New" w:hAnsi="Courier New" w:cs="Courier New" w:hint="default"/>
      </w:rPr>
    </w:lvl>
    <w:lvl w:ilvl="8" w:tplc="2E667664" w:tentative="1">
      <w:start w:val="1"/>
      <w:numFmt w:val="bullet"/>
      <w:lvlText w:val=""/>
      <w:lvlJc w:val="left"/>
      <w:pPr>
        <w:ind w:left="6828" w:hanging="360"/>
      </w:pPr>
      <w:rPr>
        <w:rFonts w:ascii="Wingdings" w:hAnsi="Wingdings" w:hint="default"/>
      </w:rPr>
    </w:lvl>
  </w:abstractNum>
  <w:abstractNum w:abstractNumId="16" w15:restartNumberingAfterBreak="0">
    <w:nsid w:val="2917223A"/>
    <w:multiLevelType w:val="hybridMultilevel"/>
    <w:tmpl w:val="77C8C98C"/>
    <w:lvl w:ilvl="0" w:tplc="1A0ECD74">
      <w:start w:val="1"/>
      <w:numFmt w:val="decimal"/>
      <w:lvlText w:val="6.%1."/>
      <w:lvlJc w:val="left"/>
      <w:pPr>
        <w:ind w:left="-59" w:hanging="360"/>
      </w:pPr>
      <w:rPr>
        <w:rFonts w:hint="default"/>
      </w:rPr>
    </w:lvl>
    <w:lvl w:ilvl="1" w:tplc="7BCCB2E8" w:tentative="1">
      <w:start w:val="1"/>
      <w:numFmt w:val="lowerLetter"/>
      <w:lvlText w:val="%2."/>
      <w:lvlJc w:val="left"/>
      <w:pPr>
        <w:ind w:left="661" w:hanging="360"/>
      </w:pPr>
    </w:lvl>
    <w:lvl w:ilvl="2" w:tplc="EAF0BAF0" w:tentative="1">
      <w:start w:val="1"/>
      <w:numFmt w:val="lowerRoman"/>
      <w:lvlText w:val="%3."/>
      <w:lvlJc w:val="right"/>
      <w:pPr>
        <w:ind w:left="1381" w:hanging="180"/>
      </w:pPr>
    </w:lvl>
    <w:lvl w:ilvl="3" w:tplc="1FC630A0" w:tentative="1">
      <w:start w:val="1"/>
      <w:numFmt w:val="decimal"/>
      <w:lvlText w:val="%4."/>
      <w:lvlJc w:val="left"/>
      <w:pPr>
        <w:ind w:left="2101" w:hanging="360"/>
      </w:pPr>
    </w:lvl>
    <w:lvl w:ilvl="4" w:tplc="B7FE271C" w:tentative="1">
      <w:start w:val="1"/>
      <w:numFmt w:val="lowerLetter"/>
      <w:lvlText w:val="%5."/>
      <w:lvlJc w:val="left"/>
      <w:pPr>
        <w:ind w:left="2821" w:hanging="360"/>
      </w:pPr>
    </w:lvl>
    <w:lvl w:ilvl="5" w:tplc="C108D65C" w:tentative="1">
      <w:start w:val="1"/>
      <w:numFmt w:val="lowerRoman"/>
      <w:lvlText w:val="%6."/>
      <w:lvlJc w:val="right"/>
      <w:pPr>
        <w:ind w:left="3541" w:hanging="180"/>
      </w:pPr>
    </w:lvl>
    <w:lvl w:ilvl="6" w:tplc="15CCAD80" w:tentative="1">
      <w:start w:val="1"/>
      <w:numFmt w:val="decimal"/>
      <w:lvlText w:val="%7."/>
      <w:lvlJc w:val="left"/>
      <w:pPr>
        <w:ind w:left="4261" w:hanging="360"/>
      </w:pPr>
    </w:lvl>
    <w:lvl w:ilvl="7" w:tplc="A1C6B9E2" w:tentative="1">
      <w:start w:val="1"/>
      <w:numFmt w:val="lowerLetter"/>
      <w:lvlText w:val="%8."/>
      <w:lvlJc w:val="left"/>
      <w:pPr>
        <w:ind w:left="4981" w:hanging="360"/>
      </w:pPr>
    </w:lvl>
    <w:lvl w:ilvl="8" w:tplc="A7B8DE5A" w:tentative="1">
      <w:start w:val="1"/>
      <w:numFmt w:val="lowerRoman"/>
      <w:lvlText w:val="%9."/>
      <w:lvlJc w:val="right"/>
      <w:pPr>
        <w:ind w:left="5701" w:hanging="180"/>
      </w:pPr>
    </w:lvl>
  </w:abstractNum>
  <w:abstractNum w:abstractNumId="17" w15:restartNumberingAfterBreak="0">
    <w:nsid w:val="2B5173B8"/>
    <w:multiLevelType w:val="hybridMultilevel"/>
    <w:tmpl w:val="60B8FEDE"/>
    <w:lvl w:ilvl="0" w:tplc="6CBA8B38">
      <w:start w:val="1"/>
      <w:numFmt w:val="decimal"/>
      <w:lvlText w:val="3.%1."/>
      <w:lvlJc w:val="left"/>
      <w:pPr>
        <w:ind w:left="1440" w:hanging="360"/>
      </w:pPr>
      <w:rPr>
        <w:rFonts w:hint="default"/>
      </w:rPr>
    </w:lvl>
    <w:lvl w:ilvl="1" w:tplc="5A9EF99E" w:tentative="1">
      <w:start w:val="1"/>
      <w:numFmt w:val="lowerLetter"/>
      <w:lvlText w:val="%2."/>
      <w:lvlJc w:val="left"/>
      <w:pPr>
        <w:ind w:left="2160" w:hanging="360"/>
      </w:pPr>
    </w:lvl>
    <w:lvl w:ilvl="2" w:tplc="AD7A8CD4" w:tentative="1">
      <w:start w:val="1"/>
      <w:numFmt w:val="lowerRoman"/>
      <w:lvlText w:val="%3."/>
      <w:lvlJc w:val="right"/>
      <w:pPr>
        <w:ind w:left="2880" w:hanging="180"/>
      </w:pPr>
    </w:lvl>
    <w:lvl w:ilvl="3" w:tplc="4B02DCD0" w:tentative="1">
      <w:start w:val="1"/>
      <w:numFmt w:val="decimal"/>
      <w:lvlText w:val="%4."/>
      <w:lvlJc w:val="left"/>
      <w:pPr>
        <w:ind w:left="3600" w:hanging="360"/>
      </w:pPr>
    </w:lvl>
    <w:lvl w:ilvl="4" w:tplc="BE2413DA" w:tentative="1">
      <w:start w:val="1"/>
      <w:numFmt w:val="lowerLetter"/>
      <w:lvlText w:val="%5."/>
      <w:lvlJc w:val="left"/>
      <w:pPr>
        <w:ind w:left="4320" w:hanging="360"/>
      </w:pPr>
    </w:lvl>
    <w:lvl w:ilvl="5" w:tplc="EEFA760A" w:tentative="1">
      <w:start w:val="1"/>
      <w:numFmt w:val="lowerRoman"/>
      <w:lvlText w:val="%6."/>
      <w:lvlJc w:val="right"/>
      <w:pPr>
        <w:ind w:left="5040" w:hanging="180"/>
      </w:pPr>
    </w:lvl>
    <w:lvl w:ilvl="6" w:tplc="B76C3C18" w:tentative="1">
      <w:start w:val="1"/>
      <w:numFmt w:val="decimal"/>
      <w:lvlText w:val="%7."/>
      <w:lvlJc w:val="left"/>
      <w:pPr>
        <w:ind w:left="5760" w:hanging="360"/>
      </w:pPr>
    </w:lvl>
    <w:lvl w:ilvl="7" w:tplc="E3DACDAA" w:tentative="1">
      <w:start w:val="1"/>
      <w:numFmt w:val="lowerLetter"/>
      <w:lvlText w:val="%8."/>
      <w:lvlJc w:val="left"/>
      <w:pPr>
        <w:ind w:left="6480" w:hanging="360"/>
      </w:pPr>
    </w:lvl>
    <w:lvl w:ilvl="8" w:tplc="6B7A8C62" w:tentative="1">
      <w:start w:val="1"/>
      <w:numFmt w:val="lowerRoman"/>
      <w:lvlText w:val="%9."/>
      <w:lvlJc w:val="right"/>
      <w:pPr>
        <w:ind w:left="7200" w:hanging="180"/>
      </w:pPr>
    </w:lvl>
  </w:abstractNum>
  <w:abstractNum w:abstractNumId="18" w15:restartNumberingAfterBreak="0">
    <w:nsid w:val="2FB2711A"/>
    <w:multiLevelType w:val="hybridMultilevel"/>
    <w:tmpl w:val="A0AC6D40"/>
    <w:lvl w:ilvl="0" w:tplc="CB46C684">
      <w:start w:val="1"/>
      <w:numFmt w:val="decimal"/>
      <w:lvlText w:val="6.%1."/>
      <w:lvlJc w:val="left"/>
      <w:pPr>
        <w:ind w:left="-59" w:hanging="360"/>
      </w:pPr>
      <w:rPr>
        <w:rFonts w:hint="default"/>
      </w:rPr>
    </w:lvl>
    <w:lvl w:ilvl="1" w:tplc="4CD04958" w:tentative="1">
      <w:start w:val="1"/>
      <w:numFmt w:val="lowerLetter"/>
      <w:lvlText w:val="%2."/>
      <w:lvlJc w:val="left"/>
      <w:pPr>
        <w:ind w:left="661" w:hanging="360"/>
      </w:pPr>
    </w:lvl>
    <w:lvl w:ilvl="2" w:tplc="3E2EDC62" w:tentative="1">
      <w:start w:val="1"/>
      <w:numFmt w:val="lowerRoman"/>
      <w:lvlText w:val="%3."/>
      <w:lvlJc w:val="right"/>
      <w:pPr>
        <w:ind w:left="1381" w:hanging="180"/>
      </w:pPr>
    </w:lvl>
    <w:lvl w:ilvl="3" w:tplc="4582FF30" w:tentative="1">
      <w:start w:val="1"/>
      <w:numFmt w:val="decimal"/>
      <w:lvlText w:val="%4."/>
      <w:lvlJc w:val="left"/>
      <w:pPr>
        <w:ind w:left="2101" w:hanging="360"/>
      </w:pPr>
    </w:lvl>
    <w:lvl w:ilvl="4" w:tplc="9F6C62A6" w:tentative="1">
      <w:start w:val="1"/>
      <w:numFmt w:val="lowerLetter"/>
      <w:lvlText w:val="%5."/>
      <w:lvlJc w:val="left"/>
      <w:pPr>
        <w:ind w:left="2821" w:hanging="360"/>
      </w:pPr>
    </w:lvl>
    <w:lvl w:ilvl="5" w:tplc="E108814A" w:tentative="1">
      <w:start w:val="1"/>
      <w:numFmt w:val="lowerRoman"/>
      <w:lvlText w:val="%6."/>
      <w:lvlJc w:val="right"/>
      <w:pPr>
        <w:ind w:left="3541" w:hanging="180"/>
      </w:pPr>
    </w:lvl>
    <w:lvl w:ilvl="6" w:tplc="7D90A2EE" w:tentative="1">
      <w:start w:val="1"/>
      <w:numFmt w:val="decimal"/>
      <w:lvlText w:val="%7."/>
      <w:lvlJc w:val="left"/>
      <w:pPr>
        <w:ind w:left="4261" w:hanging="360"/>
      </w:pPr>
    </w:lvl>
    <w:lvl w:ilvl="7" w:tplc="1346A4E4" w:tentative="1">
      <w:start w:val="1"/>
      <w:numFmt w:val="lowerLetter"/>
      <w:lvlText w:val="%8."/>
      <w:lvlJc w:val="left"/>
      <w:pPr>
        <w:ind w:left="4981" w:hanging="360"/>
      </w:pPr>
    </w:lvl>
    <w:lvl w:ilvl="8" w:tplc="513606D4" w:tentative="1">
      <w:start w:val="1"/>
      <w:numFmt w:val="lowerRoman"/>
      <w:lvlText w:val="%9."/>
      <w:lvlJc w:val="right"/>
      <w:pPr>
        <w:ind w:left="5701" w:hanging="180"/>
      </w:pPr>
    </w:lvl>
  </w:abstractNum>
  <w:abstractNum w:abstractNumId="19" w15:restartNumberingAfterBreak="0">
    <w:nsid w:val="30445E3D"/>
    <w:multiLevelType w:val="hybridMultilevel"/>
    <w:tmpl w:val="FC1681B4"/>
    <w:lvl w:ilvl="0" w:tplc="791EE4B2">
      <w:start w:val="30"/>
      <w:numFmt w:val="bullet"/>
      <w:lvlText w:val="-"/>
      <w:lvlJc w:val="left"/>
      <w:pPr>
        <w:ind w:left="1069" w:hanging="360"/>
      </w:pPr>
      <w:rPr>
        <w:rFonts w:ascii="Times New Roman" w:eastAsia="Times New Roman" w:hAnsi="Times New Roman" w:cs="Times New Roman" w:hint="default"/>
      </w:rPr>
    </w:lvl>
    <w:lvl w:ilvl="1" w:tplc="25A241A6" w:tentative="1">
      <w:start w:val="1"/>
      <w:numFmt w:val="bullet"/>
      <w:lvlText w:val="o"/>
      <w:lvlJc w:val="left"/>
      <w:pPr>
        <w:ind w:left="1789" w:hanging="360"/>
      </w:pPr>
      <w:rPr>
        <w:rFonts w:ascii="Courier New" w:hAnsi="Courier New" w:cs="Courier New" w:hint="default"/>
      </w:rPr>
    </w:lvl>
    <w:lvl w:ilvl="2" w:tplc="E3CC870C" w:tentative="1">
      <w:start w:val="1"/>
      <w:numFmt w:val="bullet"/>
      <w:lvlText w:val=""/>
      <w:lvlJc w:val="left"/>
      <w:pPr>
        <w:ind w:left="2509" w:hanging="360"/>
      </w:pPr>
      <w:rPr>
        <w:rFonts w:ascii="Wingdings" w:hAnsi="Wingdings" w:hint="default"/>
      </w:rPr>
    </w:lvl>
    <w:lvl w:ilvl="3" w:tplc="4B5C6090" w:tentative="1">
      <w:start w:val="1"/>
      <w:numFmt w:val="bullet"/>
      <w:lvlText w:val=""/>
      <w:lvlJc w:val="left"/>
      <w:pPr>
        <w:ind w:left="3229" w:hanging="360"/>
      </w:pPr>
      <w:rPr>
        <w:rFonts w:ascii="Symbol" w:hAnsi="Symbol" w:hint="default"/>
      </w:rPr>
    </w:lvl>
    <w:lvl w:ilvl="4" w:tplc="F9E698A8" w:tentative="1">
      <w:start w:val="1"/>
      <w:numFmt w:val="bullet"/>
      <w:lvlText w:val="o"/>
      <w:lvlJc w:val="left"/>
      <w:pPr>
        <w:ind w:left="3949" w:hanging="360"/>
      </w:pPr>
      <w:rPr>
        <w:rFonts w:ascii="Courier New" w:hAnsi="Courier New" w:cs="Courier New" w:hint="default"/>
      </w:rPr>
    </w:lvl>
    <w:lvl w:ilvl="5" w:tplc="CF72FB6E" w:tentative="1">
      <w:start w:val="1"/>
      <w:numFmt w:val="bullet"/>
      <w:lvlText w:val=""/>
      <w:lvlJc w:val="left"/>
      <w:pPr>
        <w:ind w:left="4669" w:hanging="360"/>
      </w:pPr>
      <w:rPr>
        <w:rFonts w:ascii="Wingdings" w:hAnsi="Wingdings" w:hint="default"/>
      </w:rPr>
    </w:lvl>
    <w:lvl w:ilvl="6" w:tplc="30B4ECC0" w:tentative="1">
      <w:start w:val="1"/>
      <w:numFmt w:val="bullet"/>
      <w:lvlText w:val=""/>
      <w:lvlJc w:val="left"/>
      <w:pPr>
        <w:ind w:left="5389" w:hanging="360"/>
      </w:pPr>
      <w:rPr>
        <w:rFonts w:ascii="Symbol" w:hAnsi="Symbol" w:hint="default"/>
      </w:rPr>
    </w:lvl>
    <w:lvl w:ilvl="7" w:tplc="1DCC870C" w:tentative="1">
      <w:start w:val="1"/>
      <w:numFmt w:val="bullet"/>
      <w:lvlText w:val="o"/>
      <w:lvlJc w:val="left"/>
      <w:pPr>
        <w:ind w:left="6109" w:hanging="360"/>
      </w:pPr>
      <w:rPr>
        <w:rFonts w:ascii="Courier New" w:hAnsi="Courier New" w:cs="Courier New" w:hint="default"/>
      </w:rPr>
    </w:lvl>
    <w:lvl w:ilvl="8" w:tplc="6E6A62D8" w:tentative="1">
      <w:start w:val="1"/>
      <w:numFmt w:val="bullet"/>
      <w:lvlText w:val=""/>
      <w:lvlJc w:val="left"/>
      <w:pPr>
        <w:ind w:left="6829" w:hanging="360"/>
      </w:pPr>
      <w:rPr>
        <w:rFonts w:ascii="Wingdings" w:hAnsi="Wingdings" w:hint="default"/>
      </w:rPr>
    </w:lvl>
  </w:abstractNum>
  <w:abstractNum w:abstractNumId="20" w15:restartNumberingAfterBreak="0">
    <w:nsid w:val="34683910"/>
    <w:multiLevelType w:val="hybridMultilevel"/>
    <w:tmpl w:val="D3D07ECA"/>
    <w:lvl w:ilvl="0" w:tplc="34504C58">
      <w:start w:val="1"/>
      <w:numFmt w:val="decimal"/>
      <w:lvlText w:val="5.%1."/>
      <w:lvlJc w:val="left"/>
      <w:pPr>
        <w:ind w:left="1080" w:hanging="360"/>
      </w:pPr>
      <w:rPr>
        <w:rFonts w:hint="default"/>
      </w:rPr>
    </w:lvl>
    <w:lvl w:ilvl="1" w:tplc="4F46A20E" w:tentative="1">
      <w:start w:val="1"/>
      <w:numFmt w:val="lowerLetter"/>
      <w:lvlText w:val="%2."/>
      <w:lvlJc w:val="left"/>
      <w:pPr>
        <w:ind w:left="1800" w:hanging="360"/>
      </w:pPr>
    </w:lvl>
    <w:lvl w:ilvl="2" w:tplc="91C0146E" w:tentative="1">
      <w:start w:val="1"/>
      <w:numFmt w:val="lowerRoman"/>
      <w:lvlText w:val="%3."/>
      <w:lvlJc w:val="right"/>
      <w:pPr>
        <w:ind w:left="2520" w:hanging="180"/>
      </w:pPr>
    </w:lvl>
    <w:lvl w:ilvl="3" w:tplc="23D2A8BE" w:tentative="1">
      <w:start w:val="1"/>
      <w:numFmt w:val="decimal"/>
      <w:lvlText w:val="%4."/>
      <w:lvlJc w:val="left"/>
      <w:pPr>
        <w:ind w:left="3240" w:hanging="360"/>
      </w:pPr>
    </w:lvl>
    <w:lvl w:ilvl="4" w:tplc="F5E28040" w:tentative="1">
      <w:start w:val="1"/>
      <w:numFmt w:val="lowerLetter"/>
      <w:lvlText w:val="%5."/>
      <w:lvlJc w:val="left"/>
      <w:pPr>
        <w:ind w:left="3960" w:hanging="360"/>
      </w:pPr>
    </w:lvl>
    <w:lvl w:ilvl="5" w:tplc="931C2BCC" w:tentative="1">
      <w:start w:val="1"/>
      <w:numFmt w:val="lowerRoman"/>
      <w:lvlText w:val="%6."/>
      <w:lvlJc w:val="right"/>
      <w:pPr>
        <w:ind w:left="4680" w:hanging="180"/>
      </w:pPr>
    </w:lvl>
    <w:lvl w:ilvl="6" w:tplc="838ABF5A" w:tentative="1">
      <w:start w:val="1"/>
      <w:numFmt w:val="decimal"/>
      <w:lvlText w:val="%7."/>
      <w:lvlJc w:val="left"/>
      <w:pPr>
        <w:ind w:left="5400" w:hanging="360"/>
      </w:pPr>
    </w:lvl>
    <w:lvl w:ilvl="7" w:tplc="922E96DA" w:tentative="1">
      <w:start w:val="1"/>
      <w:numFmt w:val="lowerLetter"/>
      <w:lvlText w:val="%8."/>
      <w:lvlJc w:val="left"/>
      <w:pPr>
        <w:ind w:left="6120" w:hanging="360"/>
      </w:pPr>
    </w:lvl>
    <w:lvl w:ilvl="8" w:tplc="BD588390" w:tentative="1">
      <w:start w:val="1"/>
      <w:numFmt w:val="lowerRoman"/>
      <w:lvlText w:val="%9."/>
      <w:lvlJc w:val="right"/>
      <w:pPr>
        <w:ind w:left="6840" w:hanging="180"/>
      </w:pPr>
    </w:lvl>
  </w:abstractNum>
  <w:abstractNum w:abstractNumId="21" w15:restartNumberingAfterBreak="0">
    <w:nsid w:val="37AC741C"/>
    <w:multiLevelType w:val="hybridMultilevel"/>
    <w:tmpl w:val="67D8545C"/>
    <w:lvl w:ilvl="0" w:tplc="F62C9766">
      <w:start w:val="1"/>
      <w:numFmt w:val="decimal"/>
      <w:lvlText w:val="3.%1."/>
      <w:lvlJc w:val="left"/>
      <w:pPr>
        <w:ind w:left="1080" w:hanging="360"/>
      </w:pPr>
      <w:rPr>
        <w:rFonts w:hint="default"/>
      </w:rPr>
    </w:lvl>
    <w:lvl w:ilvl="1" w:tplc="99028EF4" w:tentative="1">
      <w:start w:val="1"/>
      <w:numFmt w:val="lowerLetter"/>
      <w:lvlText w:val="%2."/>
      <w:lvlJc w:val="left"/>
      <w:pPr>
        <w:ind w:left="1800" w:hanging="360"/>
      </w:pPr>
    </w:lvl>
    <w:lvl w:ilvl="2" w:tplc="9A2ADD2E" w:tentative="1">
      <w:start w:val="1"/>
      <w:numFmt w:val="lowerRoman"/>
      <w:lvlText w:val="%3."/>
      <w:lvlJc w:val="right"/>
      <w:pPr>
        <w:ind w:left="2520" w:hanging="180"/>
      </w:pPr>
    </w:lvl>
    <w:lvl w:ilvl="3" w:tplc="E6C6B7C6" w:tentative="1">
      <w:start w:val="1"/>
      <w:numFmt w:val="decimal"/>
      <w:lvlText w:val="%4."/>
      <w:lvlJc w:val="left"/>
      <w:pPr>
        <w:ind w:left="3240" w:hanging="360"/>
      </w:pPr>
    </w:lvl>
    <w:lvl w:ilvl="4" w:tplc="B476AF1A" w:tentative="1">
      <w:start w:val="1"/>
      <w:numFmt w:val="lowerLetter"/>
      <w:lvlText w:val="%5."/>
      <w:lvlJc w:val="left"/>
      <w:pPr>
        <w:ind w:left="3960" w:hanging="360"/>
      </w:pPr>
    </w:lvl>
    <w:lvl w:ilvl="5" w:tplc="E460C09A" w:tentative="1">
      <w:start w:val="1"/>
      <w:numFmt w:val="lowerRoman"/>
      <w:lvlText w:val="%6."/>
      <w:lvlJc w:val="right"/>
      <w:pPr>
        <w:ind w:left="4680" w:hanging="180"/>
      </w:pPr>
    </w:lvl>
    <w:lvl w:ilvl="6" w:tplc="73723DB4" w:tentative="1">
      <w:start w:val="1"/>
      <w:numFmt w:val="decimal"/>
      <w:lvlText w:val="%7."/>
      <w:lvlJc w:val="left"/>
      <w:pPr>
        <w:ind w:left="5400" w:hanging="360"/>
      </w:pPr>
    </w:lvl>
    <w:lvl w:ilvl="7" w:tplc="9124A146" w:tentative="1">
      <w:start w:val="1"/>
      <w:numFmt w:val="lowerLetter"/>
      <w:lvlText w:val="%8."/>
      <w:lvlJc w:val="left"/>
      <w:pPr>
        <w:ind w:left="6120" w:hanging="360"/>
      </w:pPr>
    </w:lvl>
    <w:lvl w:ilvl="8" w:tplc="63AAFA3E" w:tentative="1">
      <w:start w:val="1"/>
      <w:numFmt w:val="lowerRoman"/>
      <w:lvlText w:val="%9."/>
      <w:lvlJc w:val="right"/>
      <w:pPr>
        <w:ind w:left="6840" w:hanging="180"/>
      </w:pPr>
    </w:lvl>
  </w:abstractNum>
  <w:abstractNum w:abstractNumId="22" w15:restartNumberingAfterBreak="0">
    <w:nsid w:val="39110318"/>
    <w:multiLevelType w:val="hybridMultilevel"/>
    <w:tmpl w:val="A694179A"/>
    <w:lvl w:ilvl="0" w:tplc="EA183280">
      <w:start w:val="1"/>
      <w:numFmt w:val="decimal"/>
      <w:lvlText w:val="4.%1."/>
      <w:lvlJc w:val="left"/>
      <w:pPr>
        <w:ind w:left="83" w:hanging="360"/>
      </w:pPr>
      <w:rPr>
        <w:rFonts w:hint="default"/>
      </w:rPr>
    </w:lvl>
    <w:lvl w:ilvl="1" w:tplc="DDD4C768" w:tentative="1">
      <w:start w:val="1"/>
      <w:numFmt w:val="lowerLetter"/>
      <w:lvlText w:val="%2."/>
      <w:lvlJc w:val="left"/>
      <w:pPr>
        <w:ind w:left="803" w:hanging="360"/>
      </w:pPr>
    </w:lvl>
    <w:lvl w:ilvl="2" w:tplc="5764153C" w:tentative="1">
      <w:start w:val="1"/>
      <w:numFmt w:val="lowerRoman"/>
      <w:lvlText w:val="%3."/>
      <w:lvlJc w:val="right"/>
      <w:pPr>
        <w:ind w:left="1523" w:hanging="180"/>
      </w:pPr>
    </w:lvl>
    <w:lvl w:ilvl="3" w:tplc="F7BCA9E0" w:tentative="1">
      <w:start w:val="1"/>
      <w:numFmt w:val="decimal"/>
      <w:lvlText w:val="%4."/>
      <w:lvlJc w:val="left"/>
      <w:pPr>
        <w:ind w:left="2243" w:hanging="360"/>
      </w:pPr>
    </w:lvl>
    <w:lvl w:ilvl="4" w:tplc="7864234A" w:tentative="1">
      <w:start w:val="1"/>
      <w:numFmt w:val="lowerLetter"/>
      <w:lvlText w:val="%5."/>
      <w:lvlJc w:val="left"/>
      <w:pPr>
        <w:ind w:left="2963" w:hanging="360"/>
      </w:pPr>
    </w:lvl>
    <w:lvl w:ilvl="5" w:tplc="335A4942" w:tentative="1">
      <w:start w:val="1"/>
      <w:numFmt w:val="lowerRoman"/>
      <w:lvlText w:val="%6."/>
      <w:lvlJc w:val="right"/>
      <w:pPr>
        <w:ind w:left="3683" w:hanging="180"/>
      </w:pPr>
    </w:lvl>
    <w:lvl w:ilvl="6" w:tplc="DCDC81D6" w:tentative="1">
      <w:start w:val="1"/>
      <w:numFmt w:val="decimal"/>
      <w:lvlText w:val="%7."/>
      <w:lvlJc w:val="left"/>
      <w:pPr>
        <w:ind w:left="4403" w:hanging="360"/>
      </w:pPr>
    </w:lvl>
    <w:lvl w:ilvl="7" w:tplc="79BA6EA4" w:tentative="1">
      <w:start w:val="1"/>
      <w:numFmt w:val="lowerLetter"/>
      <w:lvlText w:val="%8."/>
      <w:lvlJc w:val="left"/>
      <w:pPr>
        <w:ind w:left="5123" w:hanging="360"/>
      </w:pPr>
    </w:lvl>
    <w:lvl w:ilvl="8" w:tplc="06A2C266" w:tentative="1">
      <w:start w:val="1"/>
      <w:numFmt w:val="lowerRoman"/>
      <w:lvlText w:val="%9."/>
      <w:lvlJc w:val="right"/>
      <w:pPr>
        <w:ind w:left="5843" w:hanging="180"/>
      </w:pPr>
    </w:lvl>
  </w:abstractNum>
  <w:abstractNum w:abstractNumId="23" w15:restartNumberingAfterBreak="0">
    <w:nsid w:val="3CA540EA"/>
    <w:multiLevelType w:val="hybridMultilevel"/>
    <w:tmpl w:val="465234DA"/>
    <w:lvl w:ilvl="0" w:tplc="BF2A5BD0">
      <w:start w:val="1"/>
      <w:numFmt w:val="decimal"/>
      <w:lvlText w:val="5.%1."/>
      <w:lvlJc w:val="left"/>
      <w:pPr>
        <w:ind w:left="1277" w:hanging="360"/>
      </w:pPr>
      <w:rPr>
        <w:rFonts w:hint="default"/>
      </w:rPr>
    </w:lvl>
    <w:lvl w:ilvl="1" w:tplc="C570EEB6" w:tentative="1">
      <w:start w:val="1"/>
      <w:numFmt w:val="lowerLetter"/>
      <w:lvlText w:val="%2."/>
      <w:lvlJc w:val="left"/>
      <w:pPr>
        <w:ind w:left="1997" w:hanging="360"/>
      </w:pPr>
    </w:lvl>
    <w:lvl w:ilvl="2" w:tplc="580A0C08" w:tentative="1">
      <w:start w:val="1"/>
      <w:numFmt w:val="lowerRoman"/>
      <w:lvlText w:val="%3."/>
      <w:lvlJc w:val="right"/>
      <w:pPr>
        <w:ind w:left="2717" w:hanging="180"/>
      </w:pPr>
    </w:lvl>
    <w:lvl w:ilvl="3" w:tplc="0F64D94A" w:tentative="1">
      <w:start w:val="1"/>
      <w:numFmt w:val="decimal"/>
      <w:lvlText w:val="%4."/>
      <w:lvlJc w:val="left"/>
      <w:pPr>
        <w:ind w:left="3437" w:hanging="360"/>
      </w:pPr>
    </w:lvl>
    <w:lvl w:ilvl="4" w:tplc="8B1081E0" w:tentative="1">
      <w:start w:val="1"/>
      <w:numFmt w:val="lowerLetter"/>
      <w:lvlText w:val="%5."/>
      <w:lvlJc w:val="left"/>
      <w:pPr>
        <w:ind w:left="4157" w:hanging="360"/>
      </w:pPr>
    </w:lvl>
    <w:lvl w:ilvl="5" w:tplc="CD7CCE14" w:tentative="1">
      <w:start w:val="1"/>
      <w:numFmt w:val="lowerRoman"/>
      <w:lvlText w:val="%6."/>
      <w:lvlJc w:val="right"/>
      <w:pPr>
        <w:ind w:left="4877" w:hanging="180"/>
      </w:pPr>
    </w:lvl>
    <w:lvl w:ilvl="6" w:tplc="75AA5914" w:tentative="1">
      <w:start w:val="1"/>
      <w:numFmt w:val="decimal"/>
      <w:lvlText w:val="%7."/>
      <w:lvlJc w:val="left"/>
      <w:pPr>
        <w:ind w:left="5597" w:hanging="360"/>
      </w:pPr>
    </w:lvl>
    <w:lvl w:ilvl="7" w:tplc="E5B62A94" w:tentative="1">
      <w:start w:val="1"/>
      <w:numFmt w:val="lowerLetter"/>
      <w:lvlText w:val="%8."/>
      <w:lvlJc w:val="left"/>
      <w:pPr>
        <w:ind w:left="6317" w:hanging="360"/>
      </w:pPr>
    </w:lvl>
    <w:lvl w:ilvl="8" w:tplc="D2663F56" w:tentative="1">
      <w:start w:val="1"/>
      <w:numFmt w:val="lowerRoman"/>
      <w:lvlText w:val="%9."/>
      <w:lvlJc w:val="right"/>
      <w:pPr>
        <w:ind w:left="7037" w:hanging="180"/>
      </w:pPr>
    </w:lvl>
  </w:abstractNum>
  <w:abstractNum w:abstractNumId="24" w15:restartNumberingAfterBreak="0">
    <w:nsid w:val="451870BB"/>
    <w:multiLevelType w:val="hybridMultilevel"/>
    <w:tmpl w:val="1C6831FA"/>
    <w:lvl w:ilvl="0" w:tplc="32DED5A6">
      <w:start w:val="1"/>
      <w:numFmt w:val="decimal"/>
      <w:lvlText w:val="%1"/>
      <w:lvlJc w:val="left"/>
      <w:pPr>
        <w:ind w:left="720" w:hanging="360"/>
      </w:pPr>
      <w:rPr>
        <w:rFonts w:hint="default"/>
      </w:rPr>
    </w:lvl>
    <w:lvl w:ilvl="1" w:tplc="E804A38C" w:tentative="1">
      <w:start w:val="1"/>
      <w:numFmt w:val="lowerLetter"/>
      <w:lvlText w:val="%2."/>
      <w:lvlJc w:val="left"/>
      <w:pPr>
        <w:ind w:left="1440" w:hanging="360"/>
      </w:pPr>
    </w:lvl>
    <w:lvl w:ilvl="2" w:tplc="CEEA9E86" w:tentative="1">
      <w:start w:val="1"/>
      <w:numFmt w:val="lowerRoman"/>
      <w:lvlText w:val="%3."/>
      <w:lvlJc w:val="right"/>
      <w:pPr>
        <w:ind w:left="2160" w:hanging="180"/>
      </w:pPr>
    </w:lvl>
    <w:lvl w:ilvl="3" w:tplc="2690BCEA" w:tentative="1">
      <w:start w:val="1"/>
      <w:numFmt w:val="decimal"/>
      <w:lvlText w:val="%4."/>
      <w:lvlJc w:val="left"/>
      <w:pPr>
        <w:ind w:left="2880" w:hanging="360"/>
      </w:pPr>
    </w:lvl>
    <w:lvl w:ilvl="4" w:tplc="014C2944" w:tentative="1">
      <w:start w:val="1"/>
      <w:numFmt w:val="lowerLetter"/>
      <w:lvlText w:val="%5."/>
      <w:lvlJc w:val="left"/>
      <w:pPr>
        <w:ind w:left="3600" w:hanging="360"/>
      </w:pPr>
    </w:lvl>
    <w:lvl w:ilvl="5" w:tplc="750CC812" w:tentative="1">
      <w:start w:val="1"/>
      <w:numFmt w:val="lowerRoman"/>
      <w:lvlText w:val="%6."/>
      <w:lvlJc w:val="right"/>
      <w:pPr>
        <w:ind w:left="4320" w:hanging="180"/>
      </w:pPr>
    </w:lvl>
    <w:lvl w:ilvl="6" w:tplc="D0B2F2BE" w:tentative="1">
      <w:start w:val="1"/>
      <w:numFmt w:val="decimal"/>
      <w:lvlText w:val="%7."/>
      <w:lvlJc w:val="left"/>
      <w:pPr>
        <w:ind w:left="5040" w:hanging="360"/>
      </w:pPr>
    </w:lvl>
    <w:lvl w:ilvl="7" w:tplc="2CAC200C" w:tentative="1">
      <w:start w:val="1"/>
      <w:numFmt w:val="lowerLetter"/>
      <w:lvlText w:val="%8."/>
      <w:lvlJc w:val="left"/>
      <w:pPr>
        <w:ind w:left="5760" w:hanging="360"/>
      </w:pPr>
    </w:lvl>
    <w:lvl w:ilvl="8" w:tplc="EB886706" w:tentative="1">
      <w:start w:val="1"/>
      <w:numFmt w:val="lowerRoman"/>
      <w:lvlText w:val="%9."/>
      <w:lvlJc w:val="right"/>
      <w:pPr>
        <w:ind w:left="6480" w:hanging="180"/>
      </w:pPr>
    </w:lvl>
  </w:abstractNum>
  <w:abstractNum w:abstractNumId="25" w15:restartNumberingAfterBreak="0">
    <w:nsid w:val="47681D7A"/>
    <w:multiLevelType w:val="hybridMultilevel"/>
    <w:tmpl w:val="0EB24782"/>
    <w:lvl w:ilvl="0" w:tplc="D8EEAD7A">
      <w:start w:val="1"/>
      <w:numFmt w:val="decimal"/>
      <w:lvlText w:val="%1"/>
      <w:lvlJc w:val="left"/>
      <w:pPr>
        <w:ind w:left="720" w:hanging="360"/>
      </w:pPr>
      <w:rPr>
        <w:rFonts w:hint="default"/>
      </w:rPr>
    </w:lvl>
    <w:lvl w:ilvl="1" w:tplc="8D6A85D4" w:tentative="1">
      <w:start w:val="1"/>
      <w:numFmt w:val="lowerLetter"/>
      <w:lvlText w:val="%2."/>
      <w:lvlJc w:val="left"/>
      <w:pPr>
        <w:ind w:left="1440" w:hanging="360"/>
      </w:pPr>
    </w:lvl>
    <w:lvl w:ilvl="2" w:tplc="9F503494" w:tentative="1">
      <w:start w:val="1"/>
      <w:numFmt w:val="lowerRoman"/>
      <w:lvlText w:val="%3."/>
      <w:lvlJc w:val="right"/>
      <w:pPr>
        <w:ind w:left="2160" w:hanging="180"/>
      </w:pPr>
    </w:lvl>
    <w:lvl w:ilvl="3" w:tplc="87E6E470" w:tentative="1">
      <w:start w:val="1"/>
      <w:numFmt w:val="decimal"/>
      <w:lvlText w:val="%4."/>
      <w:lvlJc w:val="left"/>
      <w:pPr>
        <w:ind w:left="2880" w:hanging="360"/>
      </w:pPr>
    </w:lvl>
    <w:lvl w:ilvl="4" w:tplc="62445002" w:tentative="1">
      <w:start w:val="1"/>
      <w:numFmt w:val="lowerLetter"/>
      <w:lvlText w:val="%5."/>
      <w:lvlJc w:val="left"/>
      <w:pPr>
        <w:ind w:left="3600" w:hanging="360"/>
      </w:pPr>
    </w:lvl>
    <w:lvl w:ilvl="5" w:tplc="ED265C3C" w:tentative="1">
      <w:start w:val="1"/>
      <w:numFmt w:val="lowerRoman"/>
      <w:lvlText w:val="%6."/>
      <w:lvlJc w:val="right"/>
      <w:pPr>
        <w:ind w:left="4320" w:hanging="180"/>
      </w:pPr>
    </w:lvl>
    <w:lvl w:ilvl="6" w:tplc="D5B62B44" w:tentative="1">
      <w:start w:val="1"/>
      <w:numFmt w:val="decimal"/>
      <w:lvlText w:val="%7."/>
      <w:lvlJc w:val="left"/>
      <w:pPr>
        <w:ind w:left="5040" w:hanging="360"/>
      </w:pPr>
    </w:lvl>
    <w:lvl w:ilvl="7" w:tplc="1542CA3A" w:tentative="1">
      <w:start w:val="1"/>
      <w:numFmt w:val="lowerLetter"/>
      <w:lvlText w:val="%8."/>
      <w:lvlJc w:val="left"/>
      <w:pPr>
        <w:ind w:left="5760" w:hanging="360"/>
      </w:pPr>
    </w:lvl>
    <w:lvl w:ilvl="8" w:tplc="CFAC7CDA" w:tentative="1">
      <w:start w:val="1"/>
      <w:numFmt w:val="lowerRoman"/>
      <w:lvlText w:val="%9."/>
      <w:lvlJc w:val="right"/>
      <w:pPr>
        <w:ind w:left="6480" w:hanging="180"/>
      </w:pPr>
    </w:lvl>
  </w:abstractNum>
  <w:abstractNum w:abstractNumId="26" w15:restartNumberingAfterBreak="0">
    <w:nsid w:val="4C580D7A"/>
    <w:multiLevelType w:val="hybridMultilevel"/>
    <w:tmpl w:val="F8FEDFB2"/>
    <w:lvl w:ilvl="0" w:tplc="58E84B00">
      <w:start w:val="1"/>
      <w:numFmt w:val="decimal"/>
      <w:lvlText w:val="%1."/>
      <w:lvlJc w:val="left"/>
      <w:pPr>
        <w:ind w:left="1080" w:hanging="360"/>
      </w:pPr>
      <w:rPr>
        <w:rFonts w:hint="default"/>
      </w:rPr>
    </w:lvl>
    <w:lvl w:ilvl="1" w:tplc="D278C278" w:tentative="1">
      <w:start w:val="1"/>
      <w:numFmt w:val="lowerLetter"/>
      <w:lvlText w:val="%2."/>
      <w:lvlJc w:val="left"/>
      <w:pPr>
        <w:ind w:left="1800" w:hanging="360"/>
      </w:pPr>
    </w:lvl>
    <w:lvl w:ilvl="2" w:tplc="03F8C0E0" w:tentative="1">
      <w:start w:val="1"/>
      <w:numFmt w:val="lowerRoman"/>
      <w:lvlText w:val="%3."/>
      <w:lvlJc w:val="right"/>
      <w:pPr>
        <w:ind w:left="2520" w:hanging="180"/>
      </w:pPr>
    </w:lvl>
    <w:lvl w:ilvl="3" w:tplc="E252134A" w:tentative="1">
      <w:start w:val="1"/>
      <w:numFmt w:val="decimal"/>
      <w:lvlText w:val="%4."/>
      <w:lvlJc w:val="left"/>
      <w:pPr>
        <w:ind w:left="3240" w:hanging="360"/>
      </w:pPr>
    </w:lvl>
    <w:lvl w:ilvl="4" w:tplc="3B86DC7A" w:tentative="1">
      <w:start w:val="1"/>
      <w:numFmt w:val="lowerLetter"/>
      <w:lvlText w:val="%5."/>
      <w:lvlJc w:val="left"/>
      <w:pPr>
        <w:ind w:left="3960" w:hanging="360"/>
      </w:pPr>
    </w:lvl>
    <w:lvl w:ilvl="5" w:tplc="B6E4D508" w:tentative="1">
      <w:start w:val="1"/>
      <w:numFmt w:val="lowerRoman"/>
      <w:lvlText w:val="%6."/>
      <w:lvlJc w:val="right"/>
      <w:pPr>
        <w:ind w:left="4680" w:hanging="180"/>
      </w:pPr>
    </w:lvl>
    <w:lvl w:ilvl="6" w:tplc="2102A338" w:tentative="1">
      <w:start w:val="1"/>
      <w:numFmt w:val="decimal"/>
      <w:lvlText w:val="%7."/>
      <w:lvlJc w:val="left"/>
      <w:pPr>
        <w:ind w:left="5400" w:hanging="360"/>
      </w:pPr>
    </w:lvl>
    <w:lvl w:ilvl="7" w:tplc="0B96C64E" w:tentative="1">
      <w:start w:val="1"/>
      <w:numFmt w:val="lowerLetter"/>
      <w:lvlText w:val="%8."/>
      <w:lvlJc w:val="left"/>
      <w:pPr>
        <w:ind w:left="6120" w:hanging="360"/>
      </w:pPr>
    </w:lvl>
    <w:lvl w:ilvl="8" w:tplc="50B233EA" w:tentative="1">
      <w:start w:val="1"/>
      <w:numFmt w:val="lowerRoman"/>
      <w:lvlText w:val="%9."/>
      <w:lvlJc w:val="right"/>
      <w:pPr>
        <w:ind w:left="6840" w:hanging="180"/>
      </w:pPr>
    </w:lvl>
  </w:abstractNum>
  <w:abstractNum w:abstractNumId="27" w15:restartNumberingAfterBreak="0">
    <w:nsid w:val="4F0C37CA"/>
    <w:multiLevelType w:val="hybridMultilevel"/>
    <w:tmpl w:val="FB4051CA"/>
    <w:lvl w:ilvl="0" w:tplc="C3A41AE4">
      <w:start w:val="1"/>
      <w:numFmt w:val="decimal"/>
      <w:lvlText w:val="4.%1."/>
      <w:lvlJc w:val="left"/>
      <w:pPr>
        <w:ind w:left="1080" w:hanging="360"/>
      </w:pPr>
      <w:rPr>
        <w:rFonts w:hint="default"/>
      </w:rPr>
    </w:lvl>
    <w:lvl w:ilvl="1" w:tplc="1FB23A30" w:tentative="1">
      <w:start w:val="1"/>
      <w:numFmt w:val="lowerLetter"/>
      <w:lvlText w:val="%2."/>
      <w:lvlJc w:val="left"/>
      <w:pPr>
        <w:ind w:left="1800" w:hanging="360"/>
      </w:pPr>
    </w:lvl>
    <w:lvl w:ilvl="2" w:tplc="B4DE4A42" w:tentative="1">
      <w:start w:val="1"/>
      <w:numFmt w:val="lowerRoman"/>
      <w:lvlText w:val="%3."/>
      <w:lvlJc w:val="right"/>
      <w:pPr>
        <w:ind w:left="2520" w:hanging="180"/>
      </w:pPr>
    </w:lvl>
    <w:lvl w:ilvl="3" w:tplc="47B69CBE" w:tentative="1">
      <w:start w:val="1"/>
      <w:numFmt w:val="decimal"/>
      <w:lvlText w:val="%4."/>
      <w:lvlJc w:val="left"/>
      <w:pPr>
        <w:ind w:left="3240" w:hanging="360"/>
      </w:pPr>
    </w:lvl>
    <w:lvl w:ilvl="4" w:tplc="ADD69FEA" w:tentative="1">
      <w:start w:val="1"/>
      <w:numFmt w:val="lowerLetter"/>
      <w:lvlText w:val="%5."/>
      <w:lvlJc w:val="left"/>
      <w:pPr>
        <w:ind w:left="3960" w:hanging="360"/>
      </w:pPr>
    </w:lvl>
    <w:lvl w:ilvl="5" w:tplc="61B6DBFE" w:tentative="1">
      <w:start w:val="1"/>
      <w:numFmt w:val="lowerRoman"/>
      <w:lvlText w:val="%6."/>
      <w:lvlJc w:val="right"/>
      <w:pPr>
        <w:ind w:left="4680" w:hanging="180"/>
      </w:pPr>
    </w:lvl>
    <w:lvl w:ilvl="6" w:tplc="48123732" w:tentative="1">
      <w:start w:val="1"/>
      <w:numFmt w:val="decimal"/>
      <w:lvlText w:val="%7."/>
      <w:lvlJc w:val="left"/>
      <w:pPr>
        <w:ind w:left="5400" w:hanging="360"/>
      </w:pPr>
    </w:lvl>
    <w:lvl w:ilvl="7" w:tplc="CE9A9C66" w:tentative="1">
      <w:start w:val="1"/>
      <w:numFmt w:val="lowerLetter"/>
      <w:lvlText w:val="%8."/>
      <w:lvlJc w:val="left"/>
      <w:pPr>
        <w:ind w:left="6120" w:hanging="360"/>
      </w:pPr>
    </w:lvl>
    <w:lvl w:ilvl="8" w:tplc="75D256F4" w:tentative="1">
      <w:start w:val="1"/>
      <w:numFmt w:val="lowerRoman"/>
      <w:lvlText w:val="%9."/>
      <w:lvlJc w:val="right"/>
      <w:pPr>
        <w:ind w:left="6840" w:hanging="180"/>
      </w:pPr>
    </w:lvl>
  </w:abstractNum>
  <w:abstractNum w:abstractNumId="28" w15:restartNumberingAfterBreak="0">
    <w:nsid w:val="573A0B19"/>
    <w:multiLevelType w:val="hybridMultilevel"/>
    <w:tmpl w:val="BA3E4D6E"/>
    <w:lvl w:ilvl="0" w:tplc="5FD28AA0">
      <w:start w:val="1"/>
      <w:numFmt w:val="decimal"/>
      <w:lvlText w:val="4.%1."/>
      <w:lvlJc w:val="left"/>
      <w:pPr>
        <w:ind w:left="443" w:hanging="360"/>
      </w:pPr>
      <w:rPr>
        <w:rFonts w:hint="default"/>
      </w:rPr>
    </w:lvl>
    <w:lvl w:ilvl="1" w:tplc="A63E1400" w:tentative="1">
      <w:start w:val="1"/>
      <w:numFmt w:val="lowerLetter"/>
      <w:lvlText w:val="%2."/>
      <w:lvlJc w:val="left"/>
      <w:pPr>
        <w:ind w:left="1163" w:hanging="360"/>
      </w:pPr>
    </w:lvl>
    <w:lvl w:ilvl="2" w:tplc="B9466386" w:tentative="1">
      <w:start w:val="1"/>
      <w:numFmt w:val="lowerRoman"/>
      <w:lvlText w:val="%3."/>
      <w:lvlJc w:val="right"/>
      <w:pPr>
        <w:ind w:left="1883" w:hanging="180"/>
      </w:pPr>
    </w:lvl>
    <w:lvl w:ilvl="3" w:tplc="A7445D6A" w:tentative="1">
      <w:start w:val="1"/>
      <w:numFmt w:val="decimal"/>
      <w:lvlText w:val="%4."/>
      <w:lvlJc w:val="left"/>
      <w:pPr>
        <w:ind w:left="2603" w:hanging="360"/>
      </w:pPr>
    </w:lvl>
    <w:lvl w:ilvl="4" w:tplc="236A054C" w:tentative="1">
      <w:start w:val="1"/>
      <w:numFmt w:val="lowerLetter"/>
      <w:lvlText w:val="%5."/>
      <w:lvlJc w:val="left"/>
      <w:pPr>
        <w:ind w:left="3323" w:hanging="360"/>
      </w:pPr>
    </w:lvl>
    <w:lvl w:ilvl="5" w:tplc="A210B56A" w:tentative="1">
      <w:start w:val="1"/>
      <w:numFmt w:val="lowerRoman"/>
      <w:lvlText w:val="%6."/>
      <w:lvlJc w:val="right"/>
      <w:pPr>
        <w:ind w:left="4043" w:hanging="180"/>
      </w:pPr>
    </w:lvl>
    <w:lvl w:ilvl="6" w:tplc="56D83220" w:tentative="1">
      <w:start w:val="1"/>
      <w:numFmt w:val="decimal"/>
      <w:lvlText w:val="%7."/>
      <w:lvlJc w:val="left"/>
      <w:pPr>
        <w:ind w:left="4763" w:hanging="360"/>
      </w:pPr>
    </w:lvl>
    <w:lvl w:ilvl="7" w:tplc="3F8C454E" w:tentative="1">
      <w:start w:val="1"/>
      <w:numFmt w:val="lowerLetter"/>
      <w:lvlText w:val="%8."/>
      <w:lvlJc w:val="left"/>
      <w:pPr>
        <w:ind w:left="5483" w:hanging="360"/>
      </w:pPr>
    </w:lvl>
    <w:lvl w:ilvl="8" w:tplc="3CB08BBC" w:tentative="1">
      <w:start w:val="1"/>
      <w:numFmt w:val="lowerRoman"/>
      <w:lvlText w:val="%9."/>
      <w:lvlJc w:val="right"/>
      <w:pPr>
        <w:ind w:left="6203" w:hanging="180"/>
      </w:pPr>
    </w:lvl>
  </w:abstractNum>
  <w:abstractNum w:abstractNumId="29" w15:restartNumberingAfterBreak="0">
    <w:nsid w:val="577C7013"/>
    <w:multiLevelType w:val="hybridMultilevel"/>
    <w:tmpl w:val="B3FA1682"/>
    <w:lvl w:ilvl="0" w:tplc="1226B69E">
      <w:start w:val="1"/>
      <w:numFmt w:val="decimal"/>
      <w:lvlText w:val="3.%1."/>
      <w:lvlJc w:val="left"/>
      <w:pPr>
        <w:ind w:left="1080" w:hanging="360"/>
      </w:pPr>
      <w:rPr>
        <w:rFonts w:hint="default"/>
      </w:rPr>
    </w:lvl>
    <w:lvl w:ilvl="1" w:tplc="84808B64" w:tentative="1">
      <w:start w:val="1"/>
      <w:numFmt w:val="lowerLetter"/>
      <w:lvlText w:val="%2."/>
      <w:lvlJc w:val="left"/>
      <w:pPr>
        <w:ind w:left="1800" w:hanging="360"/>
      </w:pPr>
    </w:lvl>
    <w:lvl w:ilvl="2" w:tplc="0FDA878E" w:tentative="1">
      <w:start w:val="1"/>
      <w:numFmt w:val="lowerRoman"/>
      <w:lvlText w:val="%3."/>
      <w:lvlJc w:val="right"/>
      <w:pPr>
        <w:ind w:left="2520" w:hanging="180"/>
      </w:pPr>
    </w:lvl>
    <w:lvl w:ilvl="3" w:tplc="DB90AF32" w:tentative="1">
      <w:start w:val="1"/>
      <w:numFmt w:val="decimal"/>
      <w:lvlText w:val="%4."/>
      <w:lvlJc w:val="left"/>
      <w:pPr>
        <w:ind w:left="3240" w:hanging="360"/>
      </w:pPr>
    </w:lvl>
    <w:lvl w:ilvl="4" w:tplc="99B893FC" w:tentative="1">
      <w:start w:val="1"/>
      <w:numFmt w:val="lowerLetter"/>
      <w:lvlText w:val="%5."/>
      <w:lvlJc w:val="left"/>
      <w:pPr>
        <w:ind w:left="3960" w:hanging="360"/>
      </w:pPr>
    </w:lvl>
    <w:lvl w:ilvl="5" w:tplc="999EB1C6" w:tentative="1">
      <w:start w:val="1"/>
      <w:numFmt w:val="lowerRoman"/>
      <w:lvlText w:val="%6."/>
      <w:lvlJc w:val="right"/>
      <w:pPr>
        <w:ind w:left="4680" w:hanging="180"/>
      </w:pPr>
    </w:lvl>
    <w:lvl w:ilvl="6" w:tplc="AB0A422C" w:tentative="1">
      <w:start w:val="1"/>
      <w:numFmt w:val="decimal"/>
      <w:lvlText w:val="%7."/>
      <w:lvlJc w:val="left"/>
      <w:pPr>
        <w:ind w:left="5400" w:hanging="360"/>
      </w:pPr>
    </w:lvl>
    <w:lvl w:ilvl="7" w:tplc="E8DCFCE4" w:tentative="1">
      <w:start w:val="1"/>
      <w:numFmt w:val="lowerLetter"/>
      <w:lvlText w:val="%8."/>
      <w:lvlJc w:val="left"/>
      <w:pPr>
        <w:ind w:left="6120" w:hanging="360"/>
      </w:pPr>
    </w:lvl>
    <w:lvl w:ilvl="8" w:tplc="755E1EAE" w:tentative="1">
      <w:start w:val="1"/>
      <w:numFmt w:val="lowerRoman"/>
      <w:lvlText w:val="%9."/>
      <w:lvlJc w:val="right"/>
      <w:pPr>
        <w:ind w:left="6840" w:hanging="180"/>
      </w:pPr>
    </w:lvl>
  </w:abstractNum>
  <w:abstractNum w:abstractNumId="30" w15:restartNumberingAfterBreak="0">
    <w:nsid w:val="577F6F3B"/>
    <w:multiLevelType w:val="hybridMultilevel"/>
    <w:tmpl w:val="0E5E8B5A"/>
    <w:lvl w:ilvl="0" w:tplc="BAA02678">
      <w:start w:val="1"/>
      <w:numFmt w:val="decimal"/>
      <w:lvlText w:val="6.%1."/>
      <w:lvlJc w:val="left"/>
      <w:pPr>
        <w:ind w:left="-59" w:hanging="360"/>
      </w:pPr>
      <w:rPr>
        <w:rFonts w:hint="default"/>
      </w:rPr>
    </w:lvl>
    <w:lvl w:ilvl="1" w:tplc="253AA69E" w:tentative="1">
      <w:start w:val="1"/>
      <w:numFmt w:val="lowerLetter"/>
      <w:lvlText w:val="%2."/>
      <w:lvlJc w:val="left"/>
      <w:pPr>
        <w:ind w:left="661" w:hanging="360"/>
      </w:pPr>
    </w:lvl>
    <w:lvl w:ilvl="2" w:tplc="9496BAC6" w:tentative="1">
      <w:start w:val="1"/>
      <w:numFmt w:val="lowerRoman"/>
      <w:lvlText w:val="%3."/>
      <w:lvlJc w:val="right"/>
      <w:pPr>
        <w:ind w:left="1381" w:hanging="180"/>
      </w:pPr>
    </w:lvl>
    <w:lvl w:ilvl="3" w:tplc="C938F256" w:tentative="1">
      <w:start w:val="1"/>
      <w:numFmt w:val="decimal"/>
      <w:lvlText w:val="%4."/>
      <w:lvlJc w:val="left"/>
      <w:pPr>
        <w:ind w:left="2101" w:hanging="360"/>
      </w:pPr>
    </w:lvl>
    <w:lvl w:ilvl="4" w:tplc="594884C4" w:tentative="1">
      <w:start w:val="1"/>
      <w:numFmt w:val="lowerLetter"/>
      <w:lvlText w:val="%5."/>
      <w:lvlJc w:val="left"/>
      <w:pPr>
        <w:ind w:left="2821" w:hanging="360"/>
      </w:pPr>
    </w:lvl>
    <w:lvl w:ilvl="5" w:tplc="D3C26EF4" w:tentative="1">
      <w:start w:val="1"/>
      <w:numFmt w:val="lowerRoman"/>
      <w:lvlText w:val="%6."/>
      <w:lvlJc w:val="right"/>
      <w:pPr>
        <w:ind w:left="3541" w:hanging="180"/>
      </w:pPr>
    </w:lvl>
    <w:lvl w:ilvl="6" w:tplc="13FAA8D8" w:tentative="1">
      <w:start w:val="1"/>
      <w:numFmt w:val="decimal"/>
      <w:lvlText w:val="%7."/>
      <w:lvlJc w:val="left"/>
      <w:pPr>
        <w:ind w:left="4261" w:hanging="360"/>
      </w:pPr>
    </w:lvl>
    <w:lvl w:ilvl="7" w:tplc="13BECD16" w:tentative="1">
      <w:start w:val="1"/>
      <w:numFmt w:val="lowerLetter"/>
      <w:lvlText w:val="%8."/>
      <w:lvlJc w:val="left"/>
      <w:pPr>
        <w:ind w:left="4981" w:hanging="360"/>
      </w:pPr>
    </w:lvl>
    <w:lvl w:ilvl="8" w:tplc="7B1EB8D4" w:tentative="1">
      <w:start w:val="1"/>
      <w:numFmt w:val="lowerRoman"/>
      <w:lvlText w:val="%9."/>
      <w:lvlJc w:val="right"/>
      <w:pPr>
        <w:ind w:left="5701" w:hanging="180"/>
      </w:pPr>
    </w:lvl>
  </w:abstractNum>
  <w:abstractNum w:abstractNumId="31" w15:restartNumberingAfterBreak="0">
    <w:nsid w:val="58614A63"/>
    <w:multiLevelType w:val="hybridMultilevel"/>
    <w:tmpl w:val="D63C5FCE"/>
    <w:lvl w:ilvl="0" w:tplc="6DBC2A14">
      <w:start w:val="1"/>
      <w:numFmt w:val="decimal"/>
      <w:lvlText w:val="2.%1."/>
      <w:lvlJc w:val="left"/>
      <w:pPr>
        <w:ind w:left="1080" w:hanging="360"/>
      </w:pPr>
      <w:rPr>
        <w:rFonts w:hint="default"/>
      </w:rPr>
    </w:lvl>
    <w:lvl w:ilvl="1" w:tplc="855CC1C0" w:tentative="1">
      <w:start w:val="1"/>
      <w:numFmt w:val="lowerLetter"/>
      <w:lvlText w:val="%2."/>
      <w:lvlJc w:val="left"/>
      <w:pPr>
        <w:ind w:left="1800" w:hanging="360"/>
      </w:pPr>
    </w:lvl>
    <w:lvl w:ilvl="2" w:tplc="86CA793C" w:tentative="1">
      <w:start w:val="1"/>
      <w:numFmt w:val="lowerRoman"/>
      <w:lvlText w:val="%3."/>
      <w:lvlJc w:val="right"/>
      <w:pPr>
        <w:ind w:left="2520" w:hanging="180"/>
      </w:pPr>
    </w:lvl>
    <w:lvl w:ilvl="3" w:tplc="74AA42F6" w:tentative="1">
      <w:start w:val="1"/>
      <w:numFmt w:val="decimal"/>
      <w:lvlText w:val="%4."/>
      <w:lvlJc w:val="left"/>
      <w:pPr>
        <w:ind w:left="3240" w:hanging="360"/>
      </w:pPr>
    </w:lvl>
    <w:lvl w:ilvl="4" w:tplc="36967970" w:tentative="1">
      <w:start w:val="1"/>
      <w:numFmt w:val="lowerLetter"/>
      <w:lvlText w:val="%5."/>
      <w:lvlJc w:val="left"/>
      <w:pPr>
        <w:ind w:left="3960" w:hanging="360"/>
      </w:pPr>
    </w:lvl>
    <w:lvl w:ilvl="5" w:tplc="22A43310" w:tentative="1">
      <w:start w:val="1"/>
      <w:numFmt w:val="lowerRoman"/>
      <w:lvlText w:val="%6."/>
      <w:lvlJc w:val="right"/>
      <w:pPr>
        <w:ind w:left="4680" w:hanging="180"/>
      </w:pPr>
    </w:lvl>
    <w:lvl w:ilvl="6" w:tplc="7722D4E6" w:tentative="1">
      <w:start w:val="1"/>
      <w:numFmt w:val="decimal"/>
      <w:lvlText w:val="%7."/>
      <w:lvlJc w:val="left"/>
      <w:pPr>
        <w:ind w:left="5400" w:hanging="360"/>
      </w:pPr>
    </w:lvl>
    <w:lvl w:ilvl="7" w:tplc="0310CD5C" w:tentative="1">
      <w:start w:val="1"/>
      <w:numFmt w:val="lowerLetter"/>
      <w:lvlText w:val="%8."/>
      <w:lvlJc w:val="left"/>
      <w:pPr>
        <w:ind w:left="6120" w:hanging="360"/>
      </w:pPr>
    </w:lvl>
    <w:lvl w:ilvl="8" w:tplc="DA14C170" w:tentative="1">
      <w:start w:val="1"/>
      <w:numFmt w:val="lowerRoman"/>
      <w:lvlText w:val="%9."/>
      <w:lvlJc w:val="right"/>
      <w:pPr>
        <w:ind w:left="6840" w:hanging="180"/>
      </w:pPr>
    </w:lvl>
  </w:abstractNum>
  <w:abstractNum w:abstractNumId="32" w15:restartNumberingAfterBreak="0">
    <w:nsid w:val="587268F9"/>
    <w:multiLevelType w:val="hybridMultilevel"/>
    <w:tmpl w:val="E37E1CE0"/>
    <w:lvl w:ilvl="0" w:tplc="8CE48792">
      <w:start w:val="1"/>
      <w:numFmt w:val="decimal"/>
      <w:lvlText w:val="%1."/>
      <w:lvlJc w:val="left"/>
      <w:pPr>
        <w:ind w:left="720" w:hanging="360"/>
      </w:pPr>
    </w:lvl>
    <w:lvl w:ilvl="1" w:tplc="6CDE0EC8" w:tentative="1">
      <w:start w:val="1"/>
      <w:numFmt w:val="lowerLetter"/>
      <w:lvlText w:val="%2."/>
      <w:lvlJc w:val="left"/>
      <w:pPr>
        <w:ind w:left="1440" w:hanging="360"/>
      </w:pPr>
    </w:lvl>
    <w:lvl w:ilvl="2" w:tplc="907EDC64" w:tentative="1">
      <w:start w:val="1"/>
      <w:numFmt w:val="lowerRoman"/>
      <w:lvlText w:val="%3."/>
      <w:lvlJc w:val="right"/>
      <w:pPr>
        <w:ind w:left="2160" w:hanging="180"/>
      </w:pPr>
    </w:lvl>
    <w:lvl w:ilvl="3" w:tplc="8D22FAC6" w:tentative="1">
      <w:start w:val="1"/>
      <w:numFmt w:val="decimal"/>
      <w:lvlText w:val="%4."/>
      <w:lvlJc w:val="left"/>
      <w:pPr>
        <w:ind w:left="2880" w:hanging="360"/>
      </w:pPr>
    </w:lvl>
    <w:lvl w:ilvl="4" w:tplc="33C8F4D2" w:tentative="1">
      <w:start w:val="1"/>
      <w:numFmt w:val="lowerLetter"/>
      <w:lvlText w:val="%5."/>
      <w:lvlJc w:val="left"/>
      <w:pPr>
        <w:ind w:left="3600" w:hanging="360"/>
      </w:pPr>
    </w:lvl>
    <w:lvl w:ilvl="5" w:tplc="DFE02638" w:tentative="1">
      <w:start w:val="1"/>
      <w:numFmt w:val="lowerRoman"/>
      <w:lvlText w:val="%6."/>
      <w:lvlJc w:val="right"/>
      <w:pPr>
        <w:ind w:left="4320" w:hanging="180"/>
      </w:pPr>
    </w:lvl>
    <w:lvl w:ilvl="6" w:tplc="8716DE78" w:tentative="1">
      <w:start w:val="1"/>
      <w:numFmt w:val="decimal"/>
      <w:lvlText w:val="%7."/>
      <w:lvlJc w:val="left"/>
      <w:pPr>
        <w:ind w:left="5040" w:hanging="360"/>
      </w:pPr>
    </w:lvl>
    <w:lvl w:ilvl="7" w:tplc="454A9BC2" w:tentative="1">
      <w:start w:val="1"/>
      <w:numFmt w:val="lowerLetter"/>
      <w:lvlText w:val="%8."/>
      <w:lvlJc w:val="left"/>
      <w:pPr>
        <w:ind w:left="5760" w:hanging="360"/>
      </w:pPr>
    </w:lvl>
    <w:lvl w:ilvl="8" w:tplc="CE227FCA" w:tentative="1">
      <w:start w:val="1"/>
      <w:numFmt w:val="lowerRoman"/>
      <w:lvlText w:val="%9."/>
      <w:lvlJc w:val="right"/>
      <w:pPr>
        <w:ind w:left="6480" w:hanging="180"/>
      </w:pPr>
    </w:lvl>
  </w:abstractNum>
  <w:abstractNum w:abstractNumId="33" w15:restartNumberingAfterBreak="0">
    <w:nsid w:val="592F1A1F"/>
    <w:multiLevelType w:val="hybridMultilevel"/>
    <w:tmpl w:val="8E3AD5B4"/>
    <w:lvl w:ilvl="0" w:tplc="B010DAC0">
      <w:start w:val="1"/>
      <w:numFmt w:val="decimal"/>
      <w:lvlText w:val="5.%1."/>
      <w:lvlJc w:val="left"/>
      <w:pPr>
        <w:ind w:left="1920" w:hanging="360"/>
      </w:pPr>
      <w:rPr>
        <w:rFonts w:hint="default"/>
      </w:rPr>
    </w:lvl>
    <w:lvl w:ilvl="1" w:tplc="AA66B778" w:tentative="1">
      <w:start w:val="1"/>
      <w:numFmt w:val="lowerLetter"/>
      <w:lvlText w:val="%2."/>
      <w:lvlJc w:val="left"/>
      <w:pPr>
        <w:ind w:left="2640" w:hanging="360"/>
      </w:pPr>
    </w:lvl>
    <w:lvl w:ilvl="2" w:tplc="207487B2" w:tentative="1">
      <w:start w:val="1"/>
      <w:numFmt w:val="lowerRoman"/>
      <w:lvlText w:val="%3."/>
      <w:lvlJc w:val="right"/>
      <w:pPr>
        <w:ind w:left="3360" w:hanging="180"/>
      </w:pPr>
    </w:lvl>
    <w:lvl w:ilvl="3" w:tplc="311C801C" w:tentative="1">
      <w:start w:val="1"/>
      <w:numFmt w:val="decimal"/>
      <w:lvlText w:val="%4."/>
      <w:lvlJc w:val="left"/>
      <w:pPr>
        <w:ind w:left="4080" w:hanging="360"/>
      </w:pPr>
    </w:lvl>
    <w:lvl w:ilvl="4" w:tplc="1FDE0E8A" w:tentative="1">
      <w:start w:val="1"/>
      <w:numFmt w:val="lowerLetter"/>
      <w:lvlText w:val="%5."/>
      <w:lvlJc w:val="left"/>
      <w:pPr>
        <w:ind w:left="4800" w:hanging="360"/>
      </w:pPr>
    </w:lvl>
    <w:lvl w:ilvl="5" w:tplc="0C7AFBC8" w:tentative="1">
      <w:start w:val="1"/>
      <w:numFmt w:val="lowerRoman"/>
      <w:lvlText w:val="%6."/>
      <w:lvlJc w:val="right"/>
      <w:pPr>
        <w:ind w:left="5520" w:hanging="180"/>
      </w:pPr>
    </w:lvl>
    <w:lvl w:ilvl="6" w:tplc="AD680A3A" w:tentative="1">
      <w:start w:val="1"/>
      <w:numFmt w:val="decimal"/>
      <w:lvlText w:val="%7."/>
      <w:lvlJc w:val="left"/>
      <w:pPr>
        <w:ind w:left="6240" w:hanging="360"/>
      </w:pPr>
    </w:lvl>
    <w:lvl w:ilvl="7" w:tplc="D1008D68" w:tentative="1">
      <w:start w:val="1"/>
      <w:numFmt w:val="lowerLetter"/>
      <w:lvlText w:val="%8."/>
      <w:lvlJc w:val="left"/>
      <w:pPr>
        <w:ind w:left="6960" w:hanging="360"/>
      </w:pPr>
    </w:lvl>
    <w:lvl w:ilvl="8" w:tplc="5516AB3A" w:tentative="1">
      <w:start w:val="1"/>
      <w:numFmt w:val="lowerRoman"/>
      <w:lvlText w:val="%9."/>
      <w:lvlJc w:val="right"/>
      <w:pPr>
        <w:ind w:left="7680" w:hanging="180"/>
      </w:pPr>
    </w:lvl>
  </w:abstractNum>
  <w:abstractNum w:abstractNumId="34" w15:restartNumberingAfterBreak="0">
    <w:nsid w:val="59BD6E87"/>
    <w:multiLevelType w:val="hybridMultilevel"/>
    <w:tmpl w:val="016E35E0"/>
    <w:lvl w:ilvl="0" w:tplc="D054A264">
      <w:start w:val="1"/>
      <w:numFmt w:val="decimal"/>
      <w:lvlText w:val="6.%1."/>
      <w:lvlJc w:val="left"/>
      <w:pPr>
        <w:ind w:left="1365" w:hanging="360"/>
      </w:pPr>
      <w:rPr>
        <w:rFonts w:hint="default"/>
      </w:rPr>
    </w:lvl>
    <w:lvl w:ilvl="1" w:tplc="78C6DEA2" w:tentative="1">
      <w:start w:val="1"/>
      <w:numFmt w:val="lowerLetter"/>
      <w:lvlText w:val="%2."/>
      <w:lvlJc w:val="left"/>
      <w:pPr>
        <w:ind w:left="2085" w:hanging="360"/>
      </w:pPr>
    </w:lvl>
    <w:lvl w:ilvl="2" w:tplc="65D2BCBE" w:tentative="1">
      <w:start w:val="1"/>
      <w:numFmt w:val="lowerRoman"/>
      <w:lvlText w:val="%3."/>
      <w:lvlJc w:val="right"/>
      <w:pPr>
        <w:ind w:left="2805" w:hanging="180"/>
      </w:pPr>
    </w:lvl>
    <w:lvl w:ilvl="3" w:tplc="4F0ACD00" w:tentative="1">
      <w:start w:val="1"/>
      <w:numFmt w:val="decimal"/>
      <w:lvlText w:val="%4."/>
      <w:lvlJc w:val="left"/>
      <w:pPr>
        <w:ind w:left="3525" w:hanging="360"/>
      </w:pPr>
    </w:lvl>
    <w:lvl w:ilvl="4" w:tplc="274863AC" w:tentative="1">
      <w:start w:val="1"/>
      <w:numFmt w:val="lowerLetter"/>
      <w:lvlText w:val="%5."/>
      <w:lvlJc w:val="left"/>
      <w:pPr>
        <w:ind w:left="4245" w:hanging="360"/>
      </w:pPr>
    </w:lvl>
    <w:lvl w:ilvl="5" w:tplc="522850F6" w:tentative="1">
      <w:start w:val="1"/>
      <w:numFmt w:val="lowerRoman"/>
      <w:lvlText w:val="%6."/>
      <w:lvlJc w:val="right"/>
      <w:pPr>
        <w:ind w:left="4965" w:hanging="180"/>
      </w:pPr>
    </w:lvl>
    <w:lvl w:ilvl="6" w:tplc="807C8348" w:tentative="1">
      <w:start w:val="1"/>
      <w:numFmt w:val="decimal"/>
      <w:lvlText w:val="%7."/>
      <w:lvlJc w:val="left"/>
      <w:pPr>
        <w:ind w:left="5685" w:hanging="360"/>
      </w:pPr>
    </w:lvl>
    <w:lvl w:ilvl="7" w:tplc="E5E04A66" w:tentative="1">
      <w:start w:val="1"/>
      <w:numFmt w:val="lowerLetter"/>
      <w:lvlText w:val="%8."/>
      <w:lvlJc w:val="left"/>
      <w:pPr>
        <w:ind w:left="6405" w:hanging="360"/>
      </w:pPr>
    </w:lvl>
    <w:lvl w:ilvl="8" w:tplc="BD86405E" w:tentative="1">
      <w:start w:val="1"/>
      <w:numFmt w:val="lowerRoman"/>
      <w:lvlText w:val="%9."/>
      <w:lvlJc w:val="right"/>
      <w:pPr>
        <w:ind w:left="7125" w:hanging="180"/>
      </w:pPr>
    </w:lvl>
  </w:abstractNum>
  <w:abstractNum w:abstractNumId="35" w15:restartNumberingAfterBreak="0">
    <w:nsid w:val="5BD37990"/>
    <w:multiLevelType w:val="hybridMultilevel"/>
    <w:tmpl w:val="C164A792"/>
    <w:lvl w:ilvl="0" w:tplc="6EA048E8">
      <w:start w:val="1"/>
      <w:numFmt w:val="decimal"/>
      <w:lvlText w:val="5.%1."/>
      <w:lvlJc w:val="left"/>
      <w:pPr>
        <w:ind w:left="1560" w:hanging="360"/>
      </w:pPr>
      <w:rPr>
        <w:rFonts w:hint="default"/>
      </w:rPr>
    </w:lvl>
    <w:lvl w:ilvl="1" w:tplc="788AAAC2" w:tentative="1">
      <w:start w:val="1"/>
      <w:numFmt w:val="lowerLetter"/>
      <w:lvlText w:val="%2."/>
      <w:lvlJc w:val="left"/>
      <w:pPr>
        <w:ind w:left="2280" w:hanging="360"/>
      </w:pPr>
    </w:lvl>
    <w:lvl w:ilvl="2" w:tplc="5A5AA928" w:tentative="1">
      <w:start w:val="1"/>
      <w:numFmt w:val="lowerRoman"/>
      <w:lvlText w:val="%3."/>
      <w:lvlJc w:val="right"/>
      <w:pPr>
        <w:ind w:left="3000" w:hanging="180"/>
      </w:pPr>
    </w:lvl>
    <w:lvl w:ilvl="3" w:tplc="07DCF654" w:tentative="1">
      <w:start w:val="1"/>
      <w:numFmt w:val="decimal"/>
      <w:lvlText w:val="%4."/>
      <w:lvlJc w:val="left"/>
      <w:pPr>
        <w:ind w:left="3720" w:hanging="360"/>
      </w:pPr>
    </w:lvl>
    <w:lvl w:ilvl="4" w:tplc="973A1B1C" w:tentative="1">
      <w:start w:val="1"/>
      <w:numFmt w:val="lowerLetter"/>
      <w:lvlText w:val="%5."/>
      <w:lvlJc w:val="left"/>
      <w:pPr>
        <w:ind w:left="4440" w:hanging="360"/>
      </w:pPr>
    </w:lvl>
    <w:lvl w:ilvl="5" w:tplc="769A7180" w:tentative="1">
      <w:start w:val="1"/>
      <w:numFmt w:val="lowerRoman"/>
      <w:lvlText w:val="%6."/>
      <w:lvlJc w:val="right"/>
      <w:pPr>
        <w:ind w:left="5160" w:hanging="180"/>
      </w:pPr>
    </w:lvl>
    <w:lvl w:ilvl="6" w:tplc="CB284370" w:tentative="1">
      <w:start w:val="1"/>
      <w:numFmt w:val="decimal"/>
      <w:lvlText w:val="%7."/>
      <w:lvlJc w:val="left"/>
      <w:pPr>
        <w:ind w:left="5880" w:hanging="360"/>
      </w:pPr>
    </w:lvl>
    <w:lvl w:ilvl="7" w:tplc="8474B434" w:tentative="1">
      <w:start w:val="1"/>
      <w:numFmt w:val="lowerLetter"/>
      <w:lvlText w:val="%8."/>
      <w:lvlJc w:val="left"/>
      <w:pPr>
        <w:ind w:left="6600" w:hanging="360"/>
      </w:pPr>
    </w:lvl>
    <w:lvl w:ilvl="8" w:tplc="AF502422" w:tentative="1">
      <w:start w:val="1"/>
      <w:numFmt w:val="lowerRoman"/>
      <w:lvlText w:val="%9."/>
      <w:lvlJc w:val="right"/>
      <w:pPr>
        <w:ind w:left="7320" w:hanging="180"/>
      </w:pPr>
    </w:lvl>
  </w:abstractNum>
  <w:abstractNum w:abstractNumId="36" w15:restartNumberingAfterBreak="0">
    <w:nsid w:val="600741D9"/>
    <w:multiLevelType w:val="hybridMultilevel"/>
    <w:tmpl w:val="888494D2"/>
    <w:lvl w:ilvl="0" w:tplc="8066678E">
      <w:start w:val="1"/>
      <w:numFmt w:val="bullet"/>
      <w:lvlText w:val="-"/>
      <w:lvlJc w:val="left"/>
      <w:pPr>
        <w:ind w:left="1068" w:hanging="360"/>
      </w:pPr>
      <w:rPr>
        <w:rFonts w:ascii="Times New Roman" w:eastAsia="Times New Roman" w:hAnsi="Times New Roman" w:cs="Times New Roman" w:hint="default"/>
      </w:rPr>
    </w:lvl>
    <w:lvl w:ilvl="1" w:tplc="2A2C430C" w:tentative="1">
      <w:start w:val="1"/>
      <w:numFmt w:val="bullet"/>
      <w:lvlText w:val="o"/>
      <w:lvlJc w:val="left"/>
      <w:pPr>
        <w:ind w:left="1788" w:hanging="360"/>
      </w:pPr>
      <w:rPr>
        <w:rFonts w:ascii="Courier New" w:hAnsi="Courier New" w:cs="Courier New" w:hint="default"/>
      </w:rPr>
    </w:lvl>
    <w:lvl w:ilvl="2" w:tplc="96BAF8B6" w:tentative="1">
      <w:start w:val="1"/>
      <w:numFmt w:val="bullet"/>
      <w:lvlText w:val=""/>
      <w:lvlJc w:val="left"/>
      <w:pPr>
        <w:ind w:left="2508" w:hanging="360"/>
      </w:pPr>
      <w:rPr>
        <w:rFonts w:ascii="Wingdings" w:hAnsi="Wingdings" w:hint="default"/>
      </w:rPr>
    </w:lvl>
    <w:lvl w:ilvl="3" w:tplc="04323F02" w:tentative="1">
      <w:start w:val="1"/>
      <w:numFmt w:val="bullet"/>
      <w:lvlText w:val=""/>
      <w:lvlJc w:val="left"/>
      <w:pPr>
        <w:ind w:left="3228" w:hanging="360"/>
      </w:pPr>
      <w:rPr>
        <w:rFonts w:ascii="Symbol" w:hAnsi="Symbol" w:hint="default"/>
      </w:rPr>
    </w:lvl>
    <w:lvl w:ilvl="4" w:tplc="8EF02838" w:tentative="1">
      <w:start w:val="1"/>
      <w:numFmt w:val="bullet"/>
      <w:lvlText w:val="o"/>
      <w:lvlJc w:val="left"/>
      <w:pPr>
        <w:ind w:left="3948" w:hanging="360"/>
      </w:pPr>
      <w:rPr>
        <w:rFonts w:ascii="Courier New" w:hAnsi="Courier New" w:cs="Courier New" w:hint="default"/>
      </w:rPr>
    </w:lvl>
    <w:lvl w:ilvl="5" w:tplc="652CE6E6" w:tentative="1">
      <w:start w:val="1"/>
      <w:numFmt w:val="bullet"/>
      <w:lvlText w:val=""/>
      <w:lvlJc w:val="left"/>
      <w:pPr>
        <w:ind w:left="4668" w:hanging="360"/>
      </w:pPr>
      <w:rPr>
        <w:rFonts w:ascii="Wingdings" w:hAnsi="Wingdings" w:hint="default"/>
      </w:rPr>
    </w:lvl>
    <w:lvl w:ilvl="6" w:tplc="8C52A0BC" w:tentative="1">
      <w:start w:val="1"/>
      <w:numFmt w:val="bullet"/>
      <w:lvlText w:val=""/>
      <w:lvlJc w:val="left"/>
      <w:pPr>
        <w:ind w:left="5388" w:hanging="360"/>
      </w:pPr>
      <w:rPr>
        <w:rFonts w:ascii="Symbol" w:hAnsi="Symbol" w:hint="default"/>
      </w:rPr>
    </w:lvl>
    <w:lvl w:ilvl="7" w:tplc="EEC6C794" w:tentative="1">
      <w:start w:val="1"/>
      <w:numFmt w:val="bullet"/>
      <w:lvlText w:val="o"/>
      <w:lvlJc w:val="left"/>
      <w:pPr>
        <w:ind w:left="6108" w:hanging="360"/>
      </w:pPr>
      <w:rPr>
        <w:rFonts w:ascii="Courier New" w:hAnsi="Courier New" w:cs="Courier New" w:hint="default"/>
      </w:rPr>
    </w:lvl>
    <w:lvl w:ilvl="8" w:tplc="1FC07D30" w:tentative="1">
      <w:start w:val="1"/>
      <w:numFmt w:val="bullet"/>
      <w:lvlText w:val=""/>
      <w:lvlJc w:val="left"/>
      <w:pPr>
        <w:ind w:left="6828" w:hanging="360"/>
      </w:pPr>
      <w:rPr>
        <w:rFonts w:ascii="Wingdings" w:hAnsi="Wingdings" w:hint="default"/>
      </w:rPr>
    </w:lvl>
  </w:abstractNum>
  <w:abstractNum w:abstractNumId="37" w15:restartNumberingAfterBreak="0">
    <w:nsid w:val="609B5305"/>
    <w:multiLevelType w:val="hybridMultilevel"/>
    <w:tmpl w:val="1A8CF6CE"/>
    <w:lvl w:ilvl="0" w:tplc="4C524B2E">
      <w:start w:val="1"/>
      <w:numFmt w:val="decimal"/>
      <w:lvlText w:val="6.%1."/>
      <w:lvlJc w:val="left"/>
      <w:pPr>
        <w:ind w:left="-59" w:hanging="360"/>
      </w:pPr>
      <w:rPr>
        <w:rFonts w:hint="default"/>
      </w:rPr>
    </w:lvl>
    <w:lvl w:ilvl="1" w:tplc="B9C2CAA8" w:tentative="1">
      <w:start w:val="1"/>
      <w:numFmt w:val="lowerLetter"/>
      <w:lvlText w:val="%2."/>
      <w:lvlJc w:val="left"/>
      <w:pPr>
        <w:ind w:left="661" w:hanging="360"/>
      </w:pPr>
    </w:lvl>
    <w:lvl w:ilvl="2" w:tplc="3C74B1A2" w:tentative="1">
      <w:start w:val="1"/>
      <w:numFmt w:val="lowerRoman"/>
      <w:lvlText w:val="%3."/>
      <w:lvlJc w:val="right"/>
      <w:pPr>
        <w:ind w:left="1381" w:hanging="180"/>
      </w:pPr>
    </w:lvl>
    <w:lvl w:ilvl="3" w:tplc="1FE8616A" w:tentative="1">
      <w:start w:val="1"/>
      <w:numFmt w:val="decimal"/>
      <w:lvlText w:val="%4."/>
      <w:lvlJc w:val="left"/>
      <w:pPr>
        <w:ind w:left="2101" w:hanging="360"/>
      </w:pPr>
    </w:lvl>
    <w:lvl w:ilvl="4" w:tplc="7E06152A" w:tentative="1">
      <w:start w:val="1"/>
      <w:numFmt w:val="lowerLetter"/>
      <w:lvlText w:val="%5."/>
      <w:lvlJc w:val="left"/>
      <w:pPr>
        <w:ind w:left="2821" w:hanging="360"/>
      </w:pPr>
    </w:lvl>
    <w:lvl w:ilvl="5" w:tplc="5D62F204" w:tentative="1">
      <w:start w:val="1"/>
      <w:numFmt w:val="lowerRoman"/>
      <w:lvlText w:val="%6."/>
      <w:lvlJc w:val="right"/>
      <w:pPr>
        <w:ind w:left="3541" w:hanging="180"/>
      </w:pPr>
    </w:lvl>
    <w:lvl w:ilvl="6" w:tplc="45DC8E1C" w:tentative="1">
      <w:start w:val="1"/>
      <w:numFmt w:val="decimal"/>
      <w:lvlText w:val="%7."/>
      <w:lvlJc w:val="left"/>
      <w:pPr>
        <w:ind w:left="4261" w:hanging="360"/>
      </w:pPr>
    </w:lvl>
    <w:lvl w:ilvl="7" w:tplc="4F806700" w:tentative="1">
      <w:start w:val="1"/>
      <w:numFmt w:val="lowerLetter"/>
      <w:lvlText w:val="%8."/>
      <w:lvlJc w:val="left"/>
      <w:pPr>
        <w:ind w:left="4981" w:hanging="360"/>
      </w:pPr>
    </w:lvl>
    <w:lvl w:ilvl="8" w:tplc="DCD0ABF4" w:tentative="1">
      <w:start w:val="1"/>
      <w:numFmt w:val="lowerRoman"/>
      <w:lvlText w:val="%9."/>
      <w:lvlJc w:val="right"/>
      <w:pPr>
        <w:ind w:left="5701" w:hanging="180"/>
      </w:pPr>
    </w:lvl>
  </w:abstractNum>
  <w:abstractNum w:abstractNumId="38" w15:restartNumberingAfterBreak="0">
    <w:nsid w:val="626E6CA5"/>
    <w:multiLevelType w:val="hybridMultilevel"/>
    <w:tmpl w:val="BE52D610"/>
    <w:lvl w:ilvl="0" w:tplc="8EAAB620">
      <w:numFmt w:val="bullet"/>
      <w:lvlText w:val="-"/>
      <w:lvlJc w:val="left"/>
      <w:pPr>
        <w:ind w:left="1068" w:hanging="360"/>
      </w:pPr>
      <w:rPr>
        <w:rFonts w:ascii="Times New Roman" w:eastAsia="Times New Roman" w:hAnsi="Times New Roman" w:cs="Times New Roman" w:hint="default"/>
      </w:rPr>
    </w:lvl>
    <w:lvl w:ilvl="1" w:tplc="56B6EFC6">
      <w:start w:val="1"/>
      <w:numFmt w:val="bullet"/>
      <w:lvlText w:val="o"/>
      <w:lvlJc w:val="left"/>
      <w:pPr>
        <w:ind w:left="1788" w:hanging="360"/>
      </w:pPr>
      <w:rPr>
        <w:rFonts w:ascii="Courier New" w:hAnsi="Courier New" w:cs="Courier New" w:hint="default"/>
      </w:rPr>
    </w:lvl>
    <w:lvl w:ilvl="2" w:tplc="4330D8C6" w:tentative="1">
      <w:start w:val="1"/>
      <w:numFmt w:val="bullet"/>
      <w:lvlText w:val=""/>
      <w:lvlJc w:val="left"/>
      <w:pPr>
        <w:ind w:left="2508" w:hanging="360"/>
      </w:pPr>
      <w:rPr>
        <w:rFonts w:ascii="Wingdings" w:hAnsi="Wingdings" w:hint="default"/>
      </w:rPr>
    </w:lvl>
    <w:lvl w:ilvl="3" w:tplc="D1DEC98A" w:tentative="1">
      <w:start w:val="1"/>
      <w:numFmt w:val="bullet"/>
      <w:lvlText w:val=""/>
      <w:lvlJc w:val="left"/>
      <w:pPr>
        <w:ind w:left="3228" w:hanging="360"/>
      </w:pPr>
      <w:rPr>
        <w:rFonts w:ascii="Symbol" w:hAnsi="Symbol" w:hint="default"/>
      </w:rPr>
    </w:lvl>
    <w:lvl w:ilvl="4" w:tplc="48CE976C" w:tentative="1">
      <w:start w:val="1"/>
      <w:numFmt w:val="bullet"/>
      <w:lvlText w:val="o"/>
      <w:lvlJc w:val="left"/>
      <w:pPr>
        <w:ind w:left="3948" w:hanging="360"/>
      </w:pPr>
      <w:rPr>
        <w:rFonts w:ascii="Courier New" w:hAnsi="Courier New" w:cs="Courier New" w:hint="default"/>
      </w:rPr>
    </w:lvl>
    <w:lvl w:ilvl="5" w:tplc="94D8A40E" w:tentative="1">
      <w:start w:val="1"/>
      <w:numFmt w:val="bullet"/>
      <w:lvlText w:val=""/>
      <w:lvlJc w:val="left"/>
      <w:pPr>
        <w:ind w:left="4668" w:hanging="360"/>
      </w:pPr>
      <w:rPr>
        <w:rFonts w:ascii="Wingdings" w:hAnsi="Wingdings" w:hint="default"/>
      </w:rPr>
    </w:lvl>
    <w:lvl w:ilvl="6" w:tplc="3F200964" w:tentative="1">
      <w:start w:val="1"/>
      <w:numFmt w:val="bullet"/>
      <w:lvlText w:val=""/>
      <w:lvlJc w:val="left"/>
      <w:pPr>
        <w:ind w:left="5388" w:hanging="360"/>
      </w:pPr>
      <w:rPr>
        <w:rFonts w:ascii="Symbol" w:hAnsi="Symbol" w:hint="default"/>
      </w:rPr>
    </w:lvl>
    <w:lvl w:ilvl="7" w:tplc="9620D24A" w:tentative="1">
      <w:start w:val="1"/>
      <w:numFmt w:val="bullet"/>
      <w:lvlText w:val="o"/>
      <w:lvlJc w:val="left"/>
      <w:pPr>
        <w:ind w:left="6108" w:hanging="360"/>
      </w:pPr>
      <w:rPr>
        <w:rFonts w:ascii="Courier New" w:hAnsi="Courier New" w:cs="Courier New" w:hint="default"/>
      </w:rPr>
    </w:lvl>
    <w:lvl w:ilvl="8" w:tplc="F2A65EF0" w:tentative="1">
      <w:start w:val="1"/>
      <w:numFmt w:val="bullet"/>
      <w:lvlText w:val=""/>
      <w:lvlJc w:val="left"/>
      <w:pPr>
        <w:ind w:left="6828" w:hanging="360"/>
      </w:pPr>
      <w:rPr>
        <w:rFonts w:ascii="Wingdings" w:hAnsi="Wingdings" w:hint="default"/>
      </w:rPr>
    </w:lvl>
  </w:abstractNum>
  <w:abstractNum w:abstractNumId="39" w15:restartNumberingAfterBreak="0">
    <w:nsid w:val="65786EB1"/>
    <w:multiLevelType w:val="hybridMultilevel"/>
    <w:tmpl w:val="99FCE6E2"/>
    <w:lvl w:ilvl="0" w:tplc="CCBCC4EE">
      <w:start w:val="1"/>
      <w:numFmt w:val="decimal"/>
      <w:lvlText w:val="%1."/>
      <w:lvlJc w:val="left"/>
      <w:pPr>
        <w:ind w:left="83" w:hanging="360"/>
      </w:pPr>
      <w:rPr>
        <w:rFonts w:hint="default"/>
      </w:rPr>
    </w:lvl>
    <w:lvl w:ilvl="1" w:tplc="5CD61000" w:tentative="1">
      <w:start w:val="1"/>
      <w:numFmt w:val="lowerLetter"/>
      <w:lvlText w:val="%2."/>
      <w:lvlJc w:val="left"/>
      <w:pPr>
        <w:ind w:left="803" w:hanging="360"/>
      </w:pPr>
    </w:lvl>
    <w:lvl w:ilvl="2" w:tplc="2B162FAE" w:tentative="1">
      <w:start w:val="1"/>
      <w:numFmt w:val="lowerRoman"/>
      <w:lvlText w:val="%3."/>
      <w:lvlJc w:val="right"/>
      <w:pPr>
        <w:ind w:left="1523" w:hanging="180"/>
      </w:pPr>
    </w:lvl>
    <w:lvl w:ilvl="3" w:tplc="732A7B6A" w:tentative="1">
      <w:start w:val="1"/>
      <w:numFmt w:val="decimal"/>
      <w:lvlText w:val="%4."/>
      <w:lvlJc w:val="left"/>
      <w:pPr>
        <w:ind w:left="2243" w:hanging="360"/>
      </w:pPr>
    </w:lvl>
    <w:lvl w:ilvl="4" w:tplc="F208A1F4" w:tentative="1">
      <w:start w:val="1"/>
      <w:numFmt w:val="lowerLetter"/>
      <w:lvlText w:val="%5."/>
      <w:lvlJc w:val="left"/>
      <w:pPr>
        <w:ind w:left="2963" w:hanging="360"/>
      </w:pPr>
    </w:lvl>
    <w:lvl w:ilvl="5" w:tplc="94DAFA20" w:tentative="1">
      <w:start w:val="1"/>
      <w:numFmt w:val="lowerRoman"/>
      <w:lvlText w:val="%6."/>
      <w:lvlJc w:val="right"/>
      <w:pPr>
        <w:ind w:left="3683" w:hanging="180"/>
      </w:pPr>
    </w:lvl>
    <w:lvl w:ilvl="6" w:tplc="40C0830C" w:tentative="1">
      <w:start w:val="1"/>
      <w:numFmt w:val="decimal"/>
      <w:lvlText w:val="%7."/>
      <w:lvlJc w:val="left"/>
      <w:pPr>
        <w:ind w:left="4403" w:hanging="360"/>
      </w:pPr>
    </w:lvl>
    <w:lvl w:ilvl="7" w:tplc="0C4C0B84" w:tentative="1">
      <w:start w:val="1"/>
      <w:numFmt w:val="lowerLetter"/>
      <w:lvlText w:val="%8."/>
      <w:lvlJc w:val="left"/>
      <w:pPr>
        <w:ind w:left="5123" w:hanging="360"/>
      </w:pPr>
    </w:lvl>
    <w:lvl w:ilvl="8" w:tplc="2A7C2712" w:tentative="1">
      <w:start w:val="1"/>
      <w:numFmt w:val="lowerRoman"/>
      <w:lvlText w:val="%9."/>
      <w:lvlJc w:val="right"/>
      <w:pPr>
        <w:ind w:left="5843" w:hanging="180"/>
      </w:pPr>
    </w:lvl>
  </w:abstractNum>
  <w:abstractNum w:abstractNumId="40" w15:restartNumberingAfterBreak="0">
    <w:nsid w:val="6896138C"/>
    <w:multiLevelType w:val="hybridMultilevel"/>
    <w:tmpl w:val="2836ED6A"/>
    <w:lvl w:ilvl="0" w:tplc="29B6B8C0">
      <w:start w:val="1"/>
      <w:numFmt w:val="decimal"/>
      <w:lvlText w:val="3.%1."/>
      <w:lvlJc w:val="left"/>
      <w:pPr>
        <w:ind w:left="1495" w:hanging="360"/>
      </w:pPr>
      <w:rPr>
        <w:rFonts w:hint="default"/>
      </w:rPr>
    </w:lvl>
    <w:lvl w:ilvl="1" w:tplc="17D0D254" w:tentative="1">
      <w:start w:val="1"/>
      <w:numFmt w:val="lowerLetter"/>
      <w:lvlText w:val="%2."/>
      <w:lvlJc w:val="left"/>
      <w:pPr>
        <w:ind w:left="2160" w:hanging="360"/>
      </w:pPr>
    </w:lvl>
    <w:lvl w:ilvl="2" w:tplc="8ED8620E" w:tentative="1">
      <w:start w:val="1"/>
      <w:numFmt w:val="lowerRoman"/>
      <w:lvlText w:val="%3."/>
      <w:lvlJc w:val="right"/>
      <w:pPr>
        <w:ind w:left="2880" w:hanging="180"/>
      </w:pPr>
    </w:lvl>
    <w:lvl w:ilvl="3" w:tplc="1AE2978C" w:tentative="1">
      <w:start w:val="1"/>
      <w:numFmt w:val="decimal"/>
      <w:lvlText w:val="%4."/>
      <w:lvlJc w:val="left"/>
      <w:pPr>
        <w:ind w:left="3600" w:hanging="360"/>
      </w:pPr>
    </w:lvl>
    <w:lvl w:ilvl="4" w:tplc="8236C0BA" w:tentative="1">
      <w:start w:val="1"/>
      <w:numFmt w:val="lowerLetter"/>
      <w:lvlText w:val="%5."/>
      <w:lvlJc w:val="left"/>
      <w:pPr>
        <w:ind w:left="4320" w:hanging="360"/>
      </w:pPr>
    </w:lvl>
    <w:lvl w:ilvl="5" w:tplc="124C699C" w:tentative="1">
      <w:start w:val="1"/>
      <w:numFmt w:val="lowerRoman"/>
      <w:lvlText w:val="%6."/>
      <w:lvlJc w:val="right"/>
      <w:pPr>
        <w:ind w:left="5040" w:hanging="180"/>
      </w:pPr>
    </w:lvl>
    <w:lvl w:ilvl="6" w:tplc="173261D2" w:tentative="1">
      <w:start w:val="1"/>
      <w:numFmt w:val="decimal"/>
      <w:lvlText w:val="%7."/>
      <w:lvlJc w:val="left"/>
      <w:pPr>
        <w:ind w:left="5760" w:hanging="360"/>
      </w:pPr>
    </w:lvl>
    <w:lvl w:ilvl="7" w:tplc="2780AFAC" w:tentative="1">
      <w:start w:val="1"/>
      <w:numFmt w:val="lowerLetter"/>
      <w:lvlText w:val="%8."/>
      <w:lvlJc w:val="left"/>
      <w:pPr>
        <w:ind w:left="6480" w:hanging="360"/>
      </w:pPr>
    </w:lvl>
    <w:lvl w:ilvl="8" w:tplc="FF76F23E" w:tentative="1">
      <w:start w:val="1"/>
      <w:numFmt w:val="lowerRoman"/>
      <w:lvlText w:val="%9."/>
      <w:lvlJc w:val="right"/>
      <w:pPr>
        <w:ind w:left="7200" w:hanging="180"/>
      </w:pPr>
    </w:lvl>
  </w:abstractNum>
  <w:abstractNum w:abstractNumId="41" w15:restartNumberingAfterBreak="0">
    <w:nsid w:val="73B66490"/>
    <w:multiLevelType w:val="hybridMultilevel"/>
    <w:tmpl w:val="5596AC82"/>
    <w:lvl w:ilvl="0" w:tplc="D5EC6FF4">
      <w:start w:val="1"/>
      <w:numFmt w:val="decimal"/>
      <w:lvlText w:val="6.%1."/>
      <w:lvlJc w:val="left"/>
      <w:pPr>
        <w:ind w:left="1080" w:hanging="360"/>
      </w:pPr>
      <w:rPr>
        <w:rFonts w:hint="default"/>
      </w:rPr>
    </w:lvl>
    <w:lvl w:ilvl="1" w:tplc="6C54459C" w:tentative="1">
      <w:start w:val="1"/>
      <w:numFmt w:val="lowerLetter"/>
      <w:lvlText w:val="%2."/>
      <w:lvlJc w:val="left"/>
      <w:pPr>
        <w:ind w:left="1800" w:hanging="360"/>
      </w:pPr>
    </w:lvl>
    <w:lvl w:ilvl="2" w:tplc="073AAB54" w:tentative="1">
      <w:start w:val="1"/>
      <w:numFmt w:val="lowerRoman"/>
      <w:lvlText w:val="%3."/>
      <w:lvlJc w:val="right"/>
      <w:pPr>
        <w:ind w:left="2520" w:hanging="180"/>
      </w:pPr>
    </w:lvl>
    <w:lvl w:ilvl="3" w:tplc="546E6F76" w:tentative="1">
      <w:start w:val="1"/>
      <w:numFmt w:val="decimal"/>
      <w:lvlText w:val="%4."/>
      <w:lvlJc w:val="left"/>
      <w:pPr>
        <w:ind w:left="3240" w:hanging="360"/>
      </w:pPr>
    </w:lvl>
    <w:lvl w:ilvl="4" w:tplc="A0F2E5DC" w:tentative="1">
      <w:start w:val="1"/>
      <w:numFmt w:val="lowerLetter"/>
      <w:lvlText w:val="%5."/>
      <w:lvlJc w:val="left"/>
      <w:pPr>
        <w:ind w:left="3960" w:hanging="360"/>
      </w:pPr>
    </w:lvl>
    <w:lvl w:ilvl="5" w:tplc="CED691AE" w:tentative="1">
      <w:start w:val="1"/>
      <w:numFmt w:val="lowerRoman"/>
      <w:lvlText w:val="%6."/>
      <w:lvlJc w:val="right"/>
      <w:pPr>
        <w:ind w:left="4680" w:hanging="180"/>
      </w:pPr>
    </w:lvl>
    <w:lvl w:ilvl="6" w:tplc="47D04EF2" w:tentative="1">
      <w:start w:val="1"/>
      <w:numFmt w:val="decimal"/>
      <w:lvlText w:val="%7."/>
      <w:lvlJc w:val="left"/>
      <w:pPr>
        <w:ind w:left="5400" w:hanging="360"/>
      </w:pPr>
    </w:lvl>
    <w:lvl w:ilvl="7" w:tplc="13CCBC4C" w:tentative="1">
      <w:start w:val="1"/>
      <w:numFmt w:val="lowerLetter"/>
      <w:lvlText w:val="%8."/>
      <w:lvlJc w:val="left"/>
      <w:pPr>
        <w:ind w:left="6120" w:hanging="360"/>
      </w:pPr>
    </w:lvl>
    <w:lvl w:ilvl="8" w:tplc="2F3680BA" w:tentative="1">
      <w:start w:val="1"/>
      <w:numFmt w:val="lowerRoman"/>
      <w:lvlText w:val="%9."/>
      <w:lvlJc w:val="right"/>
      <w:pPr>
        <w:ind w:left="6840" w:hanging="180"/>
      </w:pPr>
    </w:lvl>
  </w:abstractNum>
  <w:abstractNum w:abstractNumId="42" w15:restartNumberingAfterBreak="0">
    <w:nsid w:val="775970AF"/>
    <w:multiLevelType w:val="hybridMultilevel"/>
    <w:tmpl w:val="501CB11E"/>
    <w:lvl w:ilvl="0" w:tplc="C922A7E4">
      <w:start w:val="1"/>
      <w:numFmt w:val="decimal"/>
      <w:lvlText w:val="5.%1."/>
      <w:lvlJc w:val="left"/>
      <w:pPr>
        <w:ind w:left="1920" w:hanging="360"/>
      </w:pPr>
      <w:rPr>
        <w:rFonts w:hint="default"/>
      </w:rPr>
    </w:lvl>
    <w:lvl w:ilvl="1" w:tplc="58201D82" w:tentative="1">
      <w:start w:val="1"/>
      <w:numFmt w:val="lowerLetter"/>
      <w:lvlText w:val="%2."/>
      <w:lvlJc w:val="left"/>
      <w:pPr>
        <w:ind w:left="2640" w:hanging="360"/>
      </w:pPr>
    </w:lvl>
    <w:lvl w:ilvl="2" w:tplc="5AFA9438" w:tentative="1">
      <w:start w:val="1"/>
      <w:numFmt w:val="lowerRoman"/>
      <w:lvlText w:val="%3."/>
      <w:lvlJc w:val="right"/>
      <w:pPr>
        <w:ind w:left="3360" w:hanging="180"/>
      </w:pPr>
    </w:lvl>
    <w:lvl w:ilvl="3" w:tplc="CFF0A8C2" w:tentative="1">
      <w:start w:val="1"/>
      <w:numFmt w:val="decimal"/>
      <w:lvlText w:val="%4."/>
      <w:lvlJc w:val="left"/>
      <w:pPr>
        <w:ind w:left="4080" w:hanging="360"/>
      </w:pPr>
    </w:lvl>
    <w:lvl w:ilvl="4" w:tplc="AC864084" w:tentative="1">
      <w:start w:val="1"/>
      <w:numFmt w:val="lowerLetter"/>
      <w:lvlText w:val="%5."/>
      <w:lvlJc w:val="left"/>
      <w:pPr>
        <w:ind w:left="4800" w:hanging="360"/>
      </w:pPr>
    </w:lvl>
    <w:lvl w:ilvl="5" w:tplc="9528BAD8" w:tentative="1">
      <w:start w:val="1"/>
      <w:numFmt w:val="lowerRoman"/>
      <w:lvlText w:val="%6."/>
      <w:lvlJc w:val="right"/>
      <w:pPr>
        <w:ind w:left="5520" w:hanging="180"/>
      </w:pPr>
    </w:lvl>
    <w:lvl w:ilvl="6" w:tplc="96E660B6" w:tentative="1">
      <w:start w:val="1"/>
      <w:numFmt w:val="decimal"/>
      <w:lvlText w:val="%7."/>
      <w:lvlJc w:val="left"/>
      <w:pPr>
        <w:ind w:left="6240" w:hanging="360"/>
      </w:pPr>
    </w:lvl>
    <w:lvl w:ilvl="7" w:tplc="AD6EE554" w:tentative="1">
      <w:start w:val="1"/>
      <w:numFmt w:val="lowerLetter"/>
      <w:lvlText w:val="%8."/>
      <w:lvlJc w:val="left"/>
      <w:pPr>
        <w:ind w:left="6960" w:hanging="360"/>
      </w:pPr>
    </w:lvl>
    <w:lvl w:ilvl="8" w:tplc="7932FA6C" w:tentative="1">
      <w:start w:val="1"/>
      <w:numFmt w:val="lowerRoman"/>
      <w:lvlText w:val="%9."/>
      <w:lvlJc w:val="right"/>
      <w:pPr>
        <w:ind w:left="7680" w:hanging="180"/>
      </w:pPr>
    </w:lvl>
  </w:abstractNum>
  <w:abstractNum w:abstractNumId="43" w15:restartNumberingAfterBreak="0">
    <w:nsid w:val="78BA4EA5"/>
    <w:multiLevelType w:val="hybridMultilevel"/>
    <w:tmpl w:val="B54CCD60"/>
    <w:lvl w:ilvl="0" w:tplc="8222B134">
      <w:start w:val="1"/>
      <w:numFmt w:val="decimal"/>
      <w:lvlText w:val="%1."/>
      <w:lvlJc w:val="left"/>
      <w:pPr>
        <w:ind w:left="1080" w:hanging="360"/>
      </w:pPr>
      <w:rPr>
        <w:rFonts w:hint="default"/>
      </w:rPr>
    </w:lvl>
    <w:lvl w:ilvl="1" w:tplc="BCC45A76" w:tentative="1">
      <w:start w:val="1"/>
      <w:numFmt w:val="lowerLetter"/>
      <w:lvlText w:val="%2."/>
      <w:lvlJc w:val="left"/>
      <w:pPr>
        <w:ind w:left="1800" w:hanging="360"/>
      </w:pPr>
    </w:lvl>
    <w:lvl w:ilvl="2" w:tplc="DA128394" w:tentative="1">
      <w:start w:val="1"/>
      <w:numFmt w:val="lowerRoman"/>
      <w:lvlText w:val="%3."/>
      <w:lvlJc w:val="right"/>
      <w:pPr>
        <w:ind w:left="2520" w:hanging="180"/>
      </w:pPr>
    </w:lvl>
    <w:lvl w:ilvl="3" w:tplc="5EDC7DCE" w:tentative="1">
      <w:start w:val="1"/>
      <w:numFmt w:val="decimal"/>
      <w:lvlText w:val="%4."/>
      <w:lvlJc w:val="left"/>
      <w:pPr>
        <w:ind w:left="3240" w:hanging="360"/>
      </w:pPr>
    </w:lvl>
    <w:lvl w:ilvl="4" w:tplc="C3A89D96" w:tentative="1">
      <w:start w:val="1"/>
      <w:numFmt w:val="lowerLetter"/>
      <w:lvlText w:val="%5."/>
      <w:lvlJc w:val="left"/>
      <w:pPr>
        <w:ind w:left="3960" w:hanging="360"/>
      </w:pPr>
    </w:lvl>
    <w:lvl w:ilvl="5" w:tplc="33D4ADAA" w:tentative="1">
      <w:start w:val="1"/>
      <w:numFmt w:val="lowerRoman"/>
      <w:lvlText w:val="%6."/>
      <w:lvlJc w:val="right"/>
      <w:pPr>
        <w:ind w:left="4680" w:hanging="180"/>
      </w:pPr>
    </w:lvl>
    <w:lvl w:ilvl="6" w:tplc="F8E400B2" w:tentative="1">
      <w:start w:val="1"/>
      <w:numFmt w:val="decimal"/>
      <w:lvlText w:val="%7."/>
      <w:lvlJc w:val="left"/>
      <w:pPr>
        <w:ind w:left="5400" w:hanging="360"/>
      </w:pPr>
    </w:lvl>
    <w:lvl w:ilvl="7" w:tplc="F8B03FB0" w:tentative="1">
      <w:start w:val="1"/>
      <w:numFmt w:val="lowerLetter"/>
      <w:lvlText w:val="%8."/>
      <w:lvlJc w:val="left"/>
      <w:pPr>
        <w:ind w:left="6120" w:hanging="360"/>
      </w:pPr>
    </w:lvl>
    <w:lvl w:ilvl="8" w:tplc="D49874AE" w:tentative="1">
      <w:start w:val="1"/>
      <w:numFmt w:val="lowerRoman"/>
      <w:lvlText w:val="%9."/>
      <w:lvlJc w:val="right"/>
      <w:pPr>
        <w:ind w:left="6840" w:hanging="180"/>
      </w:pPr>
    </w:lvl>
  </w:abstractNum>
  <w:num w:numId="1">
    <w:abstractNumId w:val="26"/>
  </w:num>
  <w:num w:numId="2">
    <w:abstractNumId w:val="31"/>
  </w:num>
  <w:num w:numId="3">
    <w:abstractNumId w:val="29"/>
  </w:num>
  <w:num w:numId="4">
    <w:abstractNumId w:val="27"/>
  </w:num>
  <w:num w:numId="5">
    <w:abstractNumId w:val="20"/>
  </w:num>
  <w:num w:numId="6">
    <w:abstractNumId w:val="41"/>
  </w:num>
  <w:num w:numId="7">
    <w:abstractNumId w:val="0"/>
  </w:num>
  <w:num w:numId="8">
    <w:abstractNumId w:val="43"/>
  </w:num>
  <w:num w:numId="9">
    <w:abstractNumId w:val="39"/>
  </w:num>
  <w:num w:numId="10">
    <w:abstractNumId w:val="17"/>
  </w:num>
  <w:num w:numId="11">
    <w:abstractNumId w:val="6"/>
  </w:num>
  <w:num w:numId="12">
    <w:abstractNumId w:val="4"/>
  </w:num>
  <w:num w:numId="13">
    <w:abstractNumId w:val="21"/>
  </w:num>
  <w:num w:numId="14">
    <w:abstractNumId w:val="22"/>
  </w:num>
  <w:num w:numId="15">
    <w:abstractNumId w:val="28"/>
  </w:num>
  <w:num w:numId="16">
    <w:abstractNumId w:val="35"/>
  </w:num>
  <w:num w:numId="17">
    <w:abstractNumId w:val="42"/>
  </w:num>
  <w:num w:numId="18">
    <w:abstractNumId w:val="18"/>
  </w:num>
  <w:num w:numId="19">
    <w:abstractNumId w:val="33"/>
  </w:num>
  <w:num w:numId="20">
    <w:abstractNumId w:val="16"/>
  </w:num>
  <w:num w:numId="21">
    <w:abstractNumId w:val="23"/>
  </w:num>
  <w:num w:numId="22">
    <w:abstractNumId w:val="9"/>
  </w:num>
  <w:num w:numId="23">
    <w:abstractNumId w:val="37"/>
  </w:num>
  <w:num w:numId="24">
    <w:abstractNumId w:val="30"/>
  </w:num>
  <w:num w:numId="25">
    <w:abstractNumId w:val="13"/>
  </w:num>
  <w:num w:numId="26">
    <w:abstractNumId w:val="1"/>
  </w:num>
  <w:num w:numId="27">
    <w:abstractNumId w:val="40"/>
  </w:num>
  <w:num w:numId="28">
    <w:abstractNumId w:val="34"/>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8"/>
  </w:num>
  <w:num w:numId="32">
    <w:abstractNumId w:val="7"/>
  </w:num>
  <w:num w:numId="33">
    <w:abstractNumId w:val="5"/>
  </w:num>
  <w:num w:numId="34">
    <w:abstractNumId w:val="12"/>
  </w:num>
  <w:num w:numId="35">
    <w:abstractNumId w:val="10"/>
  </w:num>
  <w:num w:numId="36">
    <w:abstractNumId w:val="14"/>
  </w:num>
  <w:num w:numId="37">
    <w:abstractNumId w:val="2"/>
  </w:num>
  <w:num w:numId="38">
    <w:abstractNumId w:val="3"/>
  </w:num>
  <w:num w:numId="39">
    <w:abstractNumId w:val="11"/>
  </w:num>
  <w:num w:numId="40">
    <w:abstractNumId w:val="8"/>
  </w:num>
  <w:num w:numId="41">
    <w:abstractNumId w:val="36"/>
  </w:num>
  <w:num w:numId="42">
    <w:abstractNumId w:val="15"/>
  </w:num>
  <w:num w:numId="43">
    <w:abstractNumId w:val="32"/>
  </w:num>
  <w:num w:numId="44">
    <w:abstractNumId w:val="24"/>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B4E"/>
    <w:rsid w:val="000002F4"/>
    <w:rsid w:val="000004DB"/>
    <w:rsid w:val="00000D16"/>
    <w:rsid w:val="00000FC3"/>
    <w:rsid w:val="000012B0"/>
    <w:rsid w:val="00001A98"/>
    <w:rsid w:val="00001A99"/>
    <w:rsid w:val="00001CA0"/>
    <w:rsid w:val="00001D55"/>
    <w:rsid w:val="00002189"/>
    <w:rsid w:val="00002217"/>
    <w:rsid w:val="0000259A"/>
    <w:rsid w:val="000025B9"/>
    <w:rsid w:val="00002F40"/>
    <w:rsid w:val="0000334D"/>
    <w:rsid w:val="00003626"/>
    <w:rsid w:val="00003A6D"/>
    <w:rsid w:val="00004199"/>
    <w:rsid w:val="000047A7"/>
    <w:rsid w:val="00005518"/>
    <w:rsid w:val="000055B9"/>
    <w:rsid w:val="00005782"/>
    <w:rsid w:val="00005F57"/>
    <w:rsid w:val="00006214"/>
    <w:rsid w:val="0000673C"/>
    <w:rsid w:val="00006C0E"/>
    <w:rsid w:val="000071F5"/>
    <w:rsid w:val="000073C5"/>
    <w:rsid w:val="00007875"/>
    <w:rsid w:val="00007A83"/>
    <w:rsid w:val="00007ACA"/>
    <w:rsid w:val="00007E94"/>
    <w:rsid w:val="00007F71"/>
    <w:rsid w:val="00007F7C"/>
    <w:rsid w:val="00011217"/>
    <w:rsid w:val="0001128C"/>
    <w:rsid w:val="00011636"/>
    <w:rsid w:val="00012248"/>
    <w:rsid w:val="000122E8"/>
    <w:rsid w:val="000122EA"/>
    <w:rsid w:val="0001273F"/>
    <w:rsid w:val="00012852"/>
    <w:rsid w:val="000129BB"/>
    <w:rsid w:val="00012A4D"/>
    <w:rsid w:val="00012B8B"/>
    <w:rsid w:val="00012C3E"/>
    <w:rsid w:val="00013102"/>
    <w:rsid w:val="0001316A"/>
    <w:rsid w:val="000131BA"/>
    <w:rsid w:val="00013427"/>
    <w:rsid w:val="00013C08"/>
    <w:rsid w:val="00013C3C"/>
    <w:rsid w:val="00013D07"/>
    <w:rsid w:val="00013EBF"/>
    <w:rsid w:val="000142BA"/>
    <w:rsid w:val="00014492"/>
    <w:rsid w:val="00014512"/>
    <w:rsid w:val="00014A93"/>
    <w:rsid w:val="00014B83"/>
    <w:rsid w:val="00014EEF"/>
    <w:rsid w:val="00014FAA"/>
    <w:rsid w:val="0001507E"/>
    <w:rsid w:val="00015161"/>
    <w:rsid w:val="00015178"/>
    <w:rsid w:val="00015237"/>
    <w:rsid w:val="00015277"/>
    <w:rsid w:val="000152F8"/>
    <w:rsid w:val="0001589A"/>
    <w:rsid w:val="00015A41"/>
    <w:rsid w:val="00015B20"/>
    <w:rsid w:val="00015C6C"/>
    <w:rsid w:val="00015D2C"/>
    <w:rsid w:val="00015FFA"/>
    <w:rsid w:val="00016210"/>
    <w:rsid w:val="000162C3"/>
    <w:rsid w:val="000165AA"/>
    <w:rsid w:val="00016651"/>
    <w:rsid w:val="0001685F"/>
    <w:rsid w:val="00016CCF"/>
    <w:rsid w:val="0001706B"/>
    <w:rsid w:val="0001729B"/>
    <w:rsid w:val="00017A52"/>
    <w:rsid w:val="00017B9A"/>
    <w:rsid w:val="00017FD2"/>
    <w:rsid w:val="0002043F"/>
    <w:rsid w:val="000204ED"/>
    <w:rsid w:val="00020594"/>
    <w:rsid w:val="00020E12"/>
    <w:rsid w:val="00020EDD"/>
    <w:rsid w:val="00021A1A"/>
    <w:rsid w:val="00021C6B"/>
    <w:rsid w:val="00021E85"/>
    <w:rsid w:val="00021FB7"/>
    <w:rsid w:val="00022373"/>
    <w:rsid w:val="000224D1"/>
    <w:rsid w:val="000225CB"/>
    <w:rsid w:val="0002286F"/>
    <w:rsid w:val="00022BB3"/>
    <w:rsid w:val="00022CF0"/>
    <w:rsid w:val="00022DA7"/>
    <w:rsid w:val="00023372"/>
    <w:rsid w:val="000236B8"/>
    <w:rsid w:val="00023991"/>
    <w:rsid w:val="000243DC"/>
    <w:rsid w:val="000243F8"/>
    <w:rsid w:val="00024A1B"/>
    <w:rsid w:val="00024B3E"/>
    <w:rsid w:val="00024B74"/>
    <w:rsid w:val="00024F4C"/>
    <w:rsid w:val="00024FCC"/>
    <w:rsid w:val="000256E6"/>
    <w:rsid w:val="0002611F"/>
    <w:rsid w:val="00026748"/>
    <w:rsid w:val="00026A0B"/>
    <w:rsid w:val="00026A4A"/>
    <w:rsid w:val="00026CE0"/>
    <w:rsid w:val="00027744"/>
    <w:rsid w:val="00027DB0"/>
    <w:rsid w:val="00027E56"/>
    <w:rsid w:val="00027F87"/>
    <w:rsid w:val="00027FE2"/>
    <w:rsid w:val="0003051D"/>
    <w:rsid w:val="0003053C"/>
    <w:rsid w:val="0003081A"/>
    <w:rsid w:val="0003163B"/>
    <w:rsid w:val="000318CC"/>
    <w:rsid w:val="000319C7"/>
    <w:rsid w:val="00031BAA"/>
    <w:rsid w:val="00031EF0"/>
    <w:rsid w:val="00031FC3"/>
    <w:rsid w:val="0003214C"/>
    <w:rsid w:val="00032551"/>
    <w:rsid w:val="000326AB"/>
    <w:rsid w:val="000326DB"/>
    <w:rsid w:val="000327E9"/>
    <w:rsid w:val="00033333"/>
    <w:rsid w:val="0003340E"/>
    <w:rsid w:val="00033514"/>
    <w:rsid w:val="0003386E"/>
    <w:rsid w:val="00033A95"/>
    <w:rsid w:val="00033CDB"/>
    <w:rsid w:val="00034502"/>
    <w:rsid w:val="000345BF"/>
    <w:rsid w:val="000347AB"/>
    <w:rsid w:val="000348A9"/>
    <w:rsid w:val="0003566B"/>
    <w:rsid w:val="00035967"/>
    <w:rsid w:val="00035D1D"/>
    <w:rsid w:val="00035E15"/>
    <w:rsid w:val="00035ED6"/>
    <w:rsid w:val="00036AE1"/>
    <w:rsid w:val="00036F34"/>
    <w:rsid w:val="000370F5"/>
    <w:rsid w:val="00037206"/>
    <w:rsid w:val="000372E4"/>
    <w:rsid w:val="000375CE"/>
    <w:rsid w:val="00037829"/>
    <w:rsid w:val="00037868"/>
    <w:rsid w:val="000378C8"/>
    <w:rsid w:val="00037E43"/>
    <w:rsid w:val="00040378"/>
    <w:rsid w:val="000413E2"/>
    <w:rsid w:val="000417C4"/>
    <w:rsid w:val="00041A52"/>
    <w:rsid w:val="00041B71"/>
    <w:rsid w:val="0004270D"/>
    <w:rsid w:val="00042D76"/>
    <w:rsid w:val="00042D95"/>
    <w:rsid w:val="00043422"/>
    <w:rsid w:val="0004392C"/>
    <w:rsid w:val="00043971"/>
    <w:rsid w:val="000447D2"/>
    <w:rsid w:val="000449C7"/>
    <w:rsid w:val="000451B5"/>
    <w:rsid w:val="000451C8"/>
    <w:rsid w:val="0004539F"/>
    <w:rsid w:val="000469B0"/>
    <w:rsid w:val="00046C73"/>
    <w:rsid w:val="00046D55"/>
    <w:rsid w:val="00046EE1"/>
    <w:rsid w:val="00046F92"/>
    <w:rsid w:val="00046FBE"/>
    <w:rsid w:val="0004709F"/>
    <w:rsid w:val="0004710C"/>
    <w:rsid w:val="000472E9"/>
    <w:rsid w:val="0004775E"/>
    <w:rsid w:val="00047777"/>
    <w:rsid w:val="000478EA"/>
    <w:rsid w:val="00047E16"/>
    <w:rsid w:val="00051510"/>
    <w:rsid w:val="00051768"/>
    <w:rsid w:val="00051930"/>
    <w:rsid w:val="00051FF7"/>
    <w:rsid w:val="000520A9"/>
    <w:rsid w:val="00052151"/>
    <w:rsid w:val="000522EE"/>
    <w:rsid w:val="00052360"/>
    <w:rsid w:val="00052367"/>
    <w:rsid w:val="00052A6B"/>
    <w:rsid w:val="0005311F"/>
    <w:rsid w:val="00053260"/>
    <w:rsid w:val="0005390D"/>
    <w:rsid w:val="0005417C"/>
    <w:rsid w:val="00055985"/>
    <w:rsid w:val="00055BB8"/>
    <w:rsid w:val="00056239"/>
    <w:rsid w:val="00056CEB"/>
    <w:rsid w:val="00057150"/>
    <w:rsid w:val="0005728A"/>
    <w:rsid w:val="000572EB"/>
    <w:rsid w:val="00057B37"/>
    <w:rsid w:val="00057CBA"/>
    <w:rsid w:val="00057EB1"/>
    <w:rsid w:val="00057EEB"/>
    <w:rsid w:val="00057F96"/>
    <w:rsid w:val="0006017E"/>
    <w:rsid w:val="0006050A"/>
    <w:rsid w:val="0006090A"/>
    <w:rsid w:val="00061011"/>
    <w:rsid w:val="0006116C"/>
    <w:rsid w:val="000619C0"/>
    <w:rsid w:val="00061DEE"/>
    <w:rsid w:val="00061F82"/>
    <w:rsid w:val="00062A07"/>
    <w:rsid w:val="00062F6A"/>
    <w:rsid w:val="0006342F"/>
    <w:rsid w:val="00063DF6"/>
    <w:rsid w:val="00063DFE"/>
    <w:rsid w:val="00064133"/>
    <w:rsid w:val="000642D2"/>
    <w:rsid w:val="000643B5"/>
    <w:rsid w:val="00064522"/>
    <w:rsid w:val="00064763"/>
    <w:rsid w:val="00064B70"/>
    <w:rsid w:val="00064C1A"/>
    <w:rsid w:val="00065330"/>
    <w:rsid w:val="0006538D"/>
    <w:rsid w:val="000659CF"/>
    <w:rsid w:val="00065A00"/>
    <w:rsid w:val="00065BB8"/>
    <w:rsid w:val="00065C9B"/>
    <w:rsid w:val="00065E7C"/>
    <w:rsid w:val="00066674"/>
    <w:rsid w:val="00066891"/>
    <w:rsid w:val="00066BF6"/>
    <w:rsid w:val="000671BB"/>
    <w:rsid w:val="000672A0"/>
    <w:rsid w:val="00067339"/>
    <w:rsid w:val="000673EC"/>
    <w:rsid w:val="00067783"/>
    <w:rsid w:val="00067E76"/>
    <w:rsid w:val="00070CDB"/>
    <w:rsid w:val="0007118D"/>
    <w:rsid w:val="00071638"/>
    <w:rsid w:val="00071919"/>
    <w:rsid w:val="00071BB1"/>
    <w:rsid w:val="00071C93"/>
    <w:rsid w:val="00071D03"/>
    <w:rsid w:val="00071FA5"/>
    <w:rsid w:val="00072094"/>
    <w:rsid w:val="000724BE"/>
    <w:rsid w:val="00072596"/>
    <w:rsid w:val="000726B0"/>
    <w:rsid w:val="00072BBD"/>
    <w:rsid w:val="00072EC1"/>
    <w:rsid w:val="00073109"/>
    <w:rsid w:val="00073578"/>
    <w:rsid w:val="000736BD"/>
    <w:rsid w:val="00073713"/>
    <w:rsid w:val="00073A54"/>
    <w:rsid w:val="00074446"/>
    <w:rsid w:val="0007465F"/>
    <w:rsid w:val="000749B3"/>
    <w:rsid w:val="00074E15"/>
    <w:rsid w:val="00074F15"/>
    <w:rsid w:val="00075781"/>
    <w:rsid w:val="000769DA"/>
    <w:rsid w:val="00076D4C"/>
    <w:rsid w:val="00076E94"/>
    <w:rsid w:val="000776B4"/>
    <w:rsid w:val="00077C0F"/>
    <w:rsid w:val="0008041E"/>
    <w:rsid w:val="00080638"/>
    <w:rsid w:val="000806AF"/>
    <w:rsid w:val="00080B96"/>
    <w:rsid w:val="0008153B"/>
    <w:rsid w:val="00081599"/>
    <w:rsid w:val="00081630"/>
    <w:rsid w:val="000816C0"/>
    <w:rsid w:val="000818D4"/>
    <w:rsid w:val="000828C8"/>
    <w:rsid w:val="00082E7D"/>
    <w:rsid w:val="00083191"/>
    <w:rsid w:val="00083961"/>
    <w:rsid w:val="00083ADE"/>
    <w:rsid w:val="0008429C"/>
    <w:rsid w:val="00084653"/>
    <w:rsid w:val="000847B3"/>
    <w:rsid w:val="00084A12"/>
    <w:rsid w:val="00084C21"/>
    <w:rsid w:val="000852F2"/>
    <w:rsid w:val="0008534B"/>
    <w:rsid w:val="000853D6"/>
    <w:rsid w:val="0008550B"/>
    <w:rsid w:val="000855A9"/>
    <w:rsid w:val="000855ED"/>
    <w:rsid w:val="00085DF5"/>
    <w:rsid w:val="00085FFB"/>
    <w:rsid w:val="00086325"/>
    <w:rsid w:val="000864DF"/>
    <w:rsid w:val="0008689B"/>
    <w:rsid w:val="00086B50"/>
    <w:rsid w:val="00086CEE"/>
    <w:rsid w:val="00086E16"/>
    <w:rsid w:val="00086F8A"/>
    <w:rsid w:val="00087697"/>
    <w:rsid w:val="0008773C"/>
    <w:rsid w:val="00087AB3"/>
    <w:rsid w:val="00090159"/>
    <w:rsid w:val="000908D4"/>
    <w:rsid w:val="00090B42"/>
    <w:rsid w:val="00090D02"/>
    <w:rsid w:val="00090ED4"/>
    <w:rsid w:val="00090F2D"/>
    <w:rsid w:val="00090F40"/>
    <w:rsid w:val="0009108F"/>
    <w:rsid w:val="000913A9"/>
    <w:rsid w:val="00091EC5"/>
    <w:rsid w:val="000920E5"/>
    <w:rsid w:val="0009222B"/>
    <w:rsid w:val="000922B8"/>
    <w:rsid w:val="00092337"/>
    <w:rsid w:val="00092481"/>
    <w:rsid w:val="0009265D"/>
    <w:rsid w:val="00092698"/>
    <w:rsid w:val="000926DF"/>
    <w:rsid w:val="00092B96"/>
    <w:rsid w:val="000932B7"/>
    <w:rsid w:val="00093966"/>
    <w:rsid w:val="00093AFE"/>
    <w:rsid w:val="000940EA"/>
    <w:rsid w:val="000940F5"/>
    <w:rsid w:val="000946CC"/>
    <w:rsid w:val="00094BB3"/>
    <w:rsid w:val="00094E90"/>
    <w:rsid w:val="00095490"/>
    <w:rsid w:val="0009580A"/>
    <w:rsid w:val="0009593E"/>
    <w:rsid w:val="00095980"/>
    <w:rsid w:val="00095E1F"/>
    <w:rsid w:val="00096FD0"/>
    <w:rsid w:val="0009721B"/>
    <w:rsid w:val="000A067F"/>
    <w:rsid w:val="000A1008"/>
    <w:rsid w:val="000A1199"/>
    <w:rsid w:val="000A1709"/>
    <w:rsid w:val="000A179F"/>
    <w:rsid w:val="000A18B2"/>
    <w:rsid w:val="000A1E6F"/>
    <w:rsid w:val="000A1EF5"/>
    <w:rsid w:val="000A2206"/>
    <w:rsid w:val="000A28F9"/>
    <w:rsid w:val="000A293F"/>
    <w:rsid w:val="000A29D1"/>
    <w:rsid w:val="000A2A16"/>
    <w:rsid w:val="000A2A60"/>
    <w:rsid w:val="000A2DC7"/>
    <w:rsid w:val="000A2E83"/>
    <w:rsid w:val="000A2ED4"/>
    <w:rsid w:val="000A33DD"/>
    <w:rsid w:val="000A360C"/>
    <w:rsid w:val="000A3CE6"/>
    <w:rsid w:val="000A404E"/>
    <w:rsid w:val="000A4179"/>
    <w:rsid w:val="000A4B01"/>
    <w:rsid w:val="000A4F49"/>
    <w:rsid w:val="000A500D"/>
    <w:rsid w:val="000A55C9"/>
    <w:rsid w:val="000A5D0C"/>
    <w:rsid w:val="000A5D63"/>
    <w:rsid w:val="000A6374"/>
    <w:rsid w:val="000A641E"/>
    <w:rsid w:val="000A65C1"/>
    <w:rsid w:val="000A6650"/>
    <w:rsid w:val="000A68C2"/>
    <w:rsid w:val="000A6B25"/>
    <w:rsid w:val="000A6F85"/>
    <w:rsid w:val="000A72B2"/>
    <w:rsid w:val="000A7529"/>
    <w:rsid w:val="000A7FE5"/>
    <w:rsid w:val="000B0200"/>
    <w:rsid w:val="000B0778"/>
    <w:rsid w:val="000B077D"/>
    <w:rsid w:val="000B0CBB"/>
    <w:rsid w:val="000B1306"/>
    <w:rsid w:val="000B13AF"/>
    <w:rsid w:val="000B15E5"/>
    <w:rsid w:val="000B1C0B"/>
    <w:rsid w:val="000B1D81"/>
    <w:rsid w:val="000B270B"/>
    <w:rsid w:val="000B287A"/>
    <w:rsid w:val="000B28F5"/>
    <w:rsid w:val="000B35E8"/>
    <w:rsid w:val="000B3614"/>
    <w:rsid w:val="000B3725"/>
    <w:rsid w:val="000B3BF0"/>
    <w:rsid w:val="000B3C37"/>
    <w:rsid w:val="000B433A"/>
    <w:rsid w:val="000B4E12"/>
    <w:rsid w:val="000B4E6C"/>
    <w:rsid w:val="000B5069"/>
    <w:rsid w:val="000B50A1"/>
    <w:rsid w:val="000B50C6"/>
    <w:rsid w:val="000B52FB"/>
    <w:rsid w:val="000B55F4"/>
    <w:rsid w:val="000B57CF"/>
    <w:rsid w:val="000B5991"/>
    <w:rsid w:val="000B5ABD"/>
    <w:rsid w:val="000B6837"/>
    <w:rsid w:val="000B6AB6"/>
    <w:rsid w:val="000B6B29"/>
    <w:rsid w:val="000B728D"/>
    <w:rsid w:val="000B77ED"/>
    <w:rsid w:val="000B7946"/>
    <w:rsid w:val="000B79C1"/>
    <w:rsid w:val="000B7D6D"/>
    <w:rsid w:val="000B7FFD"/>
    <w:rsid w:val="000C01E9"/>
    <w:rsid w:val="000C021D"/>
    <w:rsid w:val="000C16B7"/>
    <w:rsid w:val="000C1957"/>
    <w:rsid w:val="000C1973"/>
    <w:rsid w:val="000C1C2E"/>
    <w:rsid w:val="000C1D1C"/>
    <w:rsid w:val="000C205B"/>
    <w:rsid w:val="000C25C5"/>
    <w:rsid w:val="000C275E"/>
    <w:rsid w:val="000C281D"/>
    <w:rsid w:val="000C2B33"/>
    <w:rsid w:val="000C3618"/>
    <w:rsid w:val="000C363A"/>
    <w:rsid w:val="000C3B67"/>
    <w:rsid w:val="000C3F3E"/>
    <w:rsid w:val="000C409D"/>
    <w:rsid w:val="000C46C5"/>
    <w:rsid w:val="000C4B36"/>
    <w:rsid w:val="000C4BBF"/>
    <w:rsid w:val="000C512D"/>
    <w:rsid w:val="000C5226"/>
    <w:rsid w:val="000C5376"/>
    <w:rsid w:val="000C54EA"/>
    <w:rsid w:val="000C59E3"/>
    <w:rsid w:val="000C621E"/>
    <w:rsid w:val="000C65F0"/>
    <w:rsid w:val="000C6701"/>
    <w:rsid w:val="000C68AA"/>
    <w:rsid w:val="000C69F0"/>
    <w:rsid w:val="000C6BB4"/>
    <w:rsid w:val="000C6EF2"/>
    <w:rsid w:val="000C6FA1"/>
    <w:rsid w:val="000C719C"/>
    <w:rsid w:val="000C7D77"/>
    <w:rsid w:val="000D0215"/>
    <w:rsid w:val="000D04B8"/>
    <w:rsid w:val="000D08E8"/>
    <w:rsid w:val="000D0953"/>
    <w:rsid w:val="000D0FFD"/>
    <w:rsid w:val="000D1115"/>
    <w:rsid w:val="000D1320"/>
    <w:rsid w:val="000D1C92"/>
    <w:rsid w:val="000D2007"/>
    <w:rsid w:val="000D2194"/>
    <w:rsid w:val="000D22F3"/>
    <w:rsid w:val="000D255B"/>
    <w:rsid w:val="000D2744"/>
    <w:rsid w:val="000D280D"/>
    <w:rsid w:val="000D29C5"/>
    <w:rsid w:val="000D2C97"/>
    <w:rsid w:val="000D2E75"/>
    <w:rsid w:val="000D3211"/>
    <w:rsid w:val="000D33FF"/>
    <w:rsid w:val="000D3466"/>
    <w:rsid w:val="000D3737"/>
    <w:rsid w:val="000D3848"/>
    <w:rsid w:val="000D3ED6"/>
    <w:rsid w:val="000D406E"/>
    <w:rsid w:val="000D406F"/>
    <w:rsid w:val="000D4ACB"/>
    <w:rsid w:val="000D50CE"/>
    <w:rsid w:val="000D53A3"/>
    <w:rsid w:val="000D5A04"/>
    <w:rsid w:val="000D5A84"/>
    <w:rsid w:val="000D5DDD"/>
    <w:rsid w:val="000D60D7"/>
    <w:rsid w:val="000D6B21"/>
    <w:rsid w:val="000D6F71"/>
    <w:rsid w:val="000D72CF"/>
    <w:rsid w:val="000D7540"/>
    <w:rsid w:val="000D7541"/>
    <w:rsid w:val="000D79FA"/>
    <w:rsid w:val="000D7A5C"/>
    <w:rsid w:val="000D7B05"/>
    <w:rsid w:val="000D7C97"/>
    <w:rsid w:val="000D7E11"/>
    <w:rsid w:val="000E0ADC"/>
    <w:rsid w:val="000E1431"/>
    <w:rsid w:val="000E1A13"/>
    <w:rsid w:val="000E1AE6"/>
    <w:rsid w:val="000E1F34"/>
    <w:rsid w:val="000E1F82"/>
    <w:rsid w:val="000E2085"/>
    <w:rsid w:val="000E320A"/>
    <w:rsid w:val="000E33F5"/>
    <w:rsid w:val="000E3A5D"/>
    <w:rsid w:val="000E3A6E"/>
    <w:rsid w:val="000E3B24"/>
    <w:rsid w:val="000E41A1"/>
    <w:rsid w:val="000E4396"/>
    <w:rsid w:val="000E49C5"/>
    <w:rsid w:val="000E4BEE"/>
    <w:rsid w:val="000E4EFB"/>
    <w:rsid w:val="000E53F8"/>
    <w:rsid w:val="000E549A"/>
    <w:rsid w:val="000E54D4"/>
    <w:rsid w:val="000E5500"/>
    <w:rsid w:val="000E563D"/>
    <w:rsid w:val="000E5C1B"/>
    <w:rsid w:val="000E5FD2"/>
    <w:rsid w:val="000E65B7"/>
    <w:rsid w:val="000E65D4"/>
    <w:rsid w:val="000E67F3"/>
    <w:rsid w:val="000E6C72"/>
    <w:rsid w:val="000E6FE3"/>
    <w:rsid w:val="000E70B9"/>
    <w:rsid w:val="000E70D7"/>
    <w:rsid w:val="000E7494"/>
    <w:rsid w:val="000E76C9"/>
    <w:rsid w:val="000E7884"/>
    <w:rsid w:val="000E7B01"/>
    <w:rsid w:val="000F008E"/>
    <w:rsid w:val="000F0139"/>
    <w:rsid w:val="000F04C2"/>
    <w:rsid w:val="000F08D7"/>
    <w:rsid w:val="000F113A"/>
    <w:rsid w:val="000F15EC"/>
    <w:rsid w:val="000F1CCC"/>
    <w:rsid w:val="000F21B9"/>
    <w:rsid w:val="000F22FC"/>
    <w:rsid w:val="000F2947"/>
    <w:rsid w:val="000F2E58"/>
    <w:rsid w:val="000F3181"/>
    <w:rsid w:val="000F3282"/>
    <w:rsid w:val="000F3585"/>
    <w:rsid w:val="000F3EFF"/>
    <w:rsid w:val="000F419C"/>
    <w:rsid w:val="000F440E"/>
    <w:rsid w:val="000F4740"/>
    <w:rsid w:val="000F4D72"/>
    <w:rsid w:val="000F4DCC"/>
    <w:rsid w:val="000F51BA"/>
    <w:rsid w:val="000F57A1"/>
    <w:rsid w:val="000F581F"/>
    <w:rsid w:val="000F600B"/>
    <w:rsid w:val="000F600D"/>
    <w:rsid w:val="000F6053"/>
    <w:rsid w:val="000F60D1"/>
    <w:rsid w:val="000F6108"/>
    <w:rsid w:val="000F67CE"/>
    <w:rsid w:val="000F6A33"/>
    <w:rsid w:val="000F6A60"/>
    <w:rsid w:val="000F6AC3"/>
    <w:rsid w:val="000F6C6A"/>
    <w:rsid w:val="000F6D54"/>
    <w:rsid w:val="000F752E"/>
    <w:rsid w:val="000F7694"/>
    <w:rsid w:val="000F7DBE"/>
    <w:rsid w:val="001002DC"/>
    <w:rsid w:val="0010184A"/>
    <w:rsid w:val="00101C18"/>
    <w:rsid w:val="001021CD"/>
    <w:rsid w:val="00102D12"/>
    <w:rsid w:val="00103017"/>
    <w:rsid w:val="0010316B"/>
    <w:rsid w:val="001031B8"/>
    <w:rsid w:val="0010344E"/>
    <w:rsid w:val="00103465"/>
    <w:rsid w:val="00103955"/>
    <w:rsid w:val="00104544"/>
    <w:rsid w:val="0010489D"/>
    <w:rsid w:val="00104A79"/>
    <w:rsid w:val="00104D97"/>
    <w:rsid w:val="00104E83"/>
    <w:rsid w:val="00104ECD"/>
    <w:rsid w:val="00105275"/>
    <w:rsid w:val="00105449"/>
    <w:rsid w:val="001054C7"/>
    <w:rsid w:val="0010557B"/>
    <w:rsid w:val="00105DFE"/>
    <w:rsid w:val="00105E34"/>
    <w:rsid w:val="00106245"/>
    <w:rsid w:val="00106597"/>
    <w:rsid w:val="00106667"/>
    <w:rsid w:val="00106848"/>
    <w:rsid w:val="00106D09"/>
    <w:rsid w:val="00106F03"/>
    <w:rsid w:val="0010761D"/>
    <w:rsid w:val="001076C5"/>
    <w:rsid w:val="00107792"/>
    <w:rsid w:val="0010797F"/>
    <w:rsid w:val="00107D9E"/>
    <w:rsid w:val="0011037A"/>
    <w:rsid w:val="0011071F"/>
    <w:rsid w:val="0011137E"/>
    <w:rsid w:val="001117F0"/>
    <w:rsid w:val="00111984"/>
    <w:rsid w:val="001120E2"/>
    <w:rsid w:val="0011212C"/>
    <w:rsid w:val="001125EC"/>
    <w:rsid w:val="00112F12"/>
    <w:rsid w:val="0011346C"/>
    <w:rsid w:val="001136B7"/>
    <w:rsid w:val="001138A3"/>
    <w:rsid w:val="00114000"/>
    <w:rsid w:val="001140C6"/>
    <w:rsid w:val="0011487D"/>
    <w:rsid w:val="001153F0"/>
    <w:rsid w:val="00115413"/>
    <w:rsid w:val="0011584E"/>
    <w:rsid w:val="001166F4"/>
    <w:rsid w:val="00116959"/>
    <w:rsid w:val="00116B94"/>
    <w:rsid w:val="00116D0B"/>
    <w:rsid w:val="00116E6B"/>
    <w:rsid w:val="00116F1B"/>
    <w:rsid w:val="00117256"/>
    <w:rsid w:val="001200FD"/>
    <w:rsid w:val="001205DD"/>
    <w:rsid w:val="001206BC"/>
    <w:rsid w:val="00120A99"/>
    <w:rsid w:val="00120C3E"/>
    <w:rsid w:val="0012163A"/>
    <w:rsid w:val="00121970"/>
    <w:rsid w:val="00121E65"/>
    <w:rsid w:val="00121EFD"/>
    <w:rsid w:val="00123246"/>
    <w:rsid w:val="00123649"/>
    <w:rsid w:val="00123774"/>
    <w:rsid w:val="00123BFB"/>
    <w:rsid w:val="00123C15"/>
    <w:rsid w:val="00125001"/>
    <w:rsid w:val="001251C9"/>
    <w:rsid w:val="001256F9"/>
    <w:rsid w:val="001257A4"/>
    <w:rsid w:val="00126775"/>
    <w:rsid w:val="001268A0"/>
    <w:rsid w:val="00126F52"/>
    <w:rsid w:val="00127076"/>
    <w:rsid w:val="0012722C"/>
    <w:rsid w:val="0012760E"/>
    <w:rsid w:val="00127696"/>
    <w:rsid w:val="00127B23"/>
    <w:rsid w:val="00127B4F"/>
    <w:rsid w:val="00127EBF"/>
    <w:rsid w:val="00130049"/>
    <w:rsid w:val="001300DB"/>
    <w:rsid w:val="00130103"/>
    <w:rsid w:val="001303CB"/>
    <w:rsid w:val="0013069A"/>
    <w:rsid w:val="0013089A"/>
    <w:rsid w:val="00130E20"/>
    <w:rsid w:val="00131B69"/>
    <w:rsid w:val="00131B9D"/>
    <w:rsid w:val="00131D81"/>
    <w:rsid w:val="001321ED"/>
    <w:rsid w:val="001322B7"/>
    <w:rsid w:val="00132471"/>
    <w:rsid w:val="001326AC"/>
    <w:rsid w:val="00132CFC"/>
    <w:rsid w:val="00133AE1"/>
    <w:rsid w:val="00133DF2"/>
    <w:rsid w:val="00133EB7"/>
    <w:rsid w:val="001342C1"/>
    <w:rsid w:val="0013455C"/>
    <w:rsid w:val="0013472F"/>
    <w:rsid w:val="00134CD3"/>
    <w:rsid w:val="00134F27"/>
    <w:rsid w:val="0013538C"/>
    <w:rsid w:val="00135511"/>
    <w:rsid w:val="00135895"/>
    <w:rsid w:val="0013658E"/>
    <w:rsid w:val="0013660A"/>
    <w:rsid w:val="00136CD3"/>
    <w:rsid w:val="00137412"/>
    <w:rsid w:val="001376D4"/>
    <w:rsid w:val="00137856"/>
    <w:rsid w:val="001409AE"/>
    <w:rsid w:val="00140B12"/>
    <w:rsid w:val="001413C6"/>
    <w:rsid w:val="00141759"/>
    <w:rsid w:val="00141A12"/>
    <w:rsid w:val="00141BEE"/>
    <w:rsid w:val="00141F10"/>
    <w:rsid w:val="001427C6"/>
    <w:rsid w:val="001428BB"/>
    <w:rsid w:val="00142ADC"/>
    <w:rsid w:val="001431D8"/>
    <w:rsid w:val="00143282"/>
    <w:rsid w:val="00143BE4"/>
    <w:rsid w:val="00143BED"/>
    <w:rsid w:val="00143C57"/>
    <w:rsid w:val="001440E7"/>
    <w:rsid w:val="00144199"/>
    <w:rsid w:val="001446A8"/>
    <w:rsid w:val="00144862"/>
    <w:rsid w:val="00144870"/>
    <w:rsid w:val="00144C5B"/>
    <w:rsid w:val="00144CEA"/>
    <w:rsid w:val="00144EA1"/>
    <w:rsid w:val="00145209"/>
    <w:rsid w:val="00145404"/>
    <w:rsid w:val="001457B6"/>
    <w:rsid w:val="001462CF"/>
    <w:rsid w:val="001465FB"/>
    <w:rsid w:val="00146605"/>
    <w:rsid w:val="00146700"/>
    <w:rsid w:val="00146965"/>
    <w:rsid w:val="00146C74"/>
    <w:rsid w:val="0014753F"/>
    <w:rsid w:val="00147648"/>
    <w:rsid w:val="00147A50"/>
    <w:rsid w:val="00147AE1"/>
    <w:rsid w:val="0015011B"/>
    <w:rsid w:val="00150282"/>
    <w:rsid w:val="00150352"/>
    <w:rsid w:val="00150C5C"/>
    <w:rsid w:val="00150D89"/>
    <w:rsid w:val="00150F66"/>
    <w:rsid w:val="00150FC7"/>
    <w:rsid w:val="00151697"/>
    <w:rsid w:val="0015176F"/>
    <w:rsid w:val="001517F3"/>
    <w:rsid w:val="0015189A"/>
    <w:rsid w:val="00152112"/>
    <w:rsid w:val="00152190"/>
    <w:rsid w:val="0015223A"/>
    <w:rsid w:val="0015236C"/>
    <w:rsid w:val="001527B1"/>
    <w:rsid w:val="00152995"/>
    <w:rsid w:val="00152BE6"/>
    <w:rsid w:val="00152CDE"/>
    <w:rsid w:val="00152F21"/>
    <w:rsid w:val="00153015"/>
    <w:rsid w:val="001532B0"/>
    <w:rsid w:val="00153F68"/>
    <w:rsid w:val="0015422A"/>
    <w:rsid w:val="001545FD"/>
    <w:rsid w:val="00154A41"/>
    <w:rsid w:val="00155178"/>
    <w:rsid w:val="00155AA0"/>
    <w:rsid w:val="00155AF0"/>
    <w:rsid w:val="00155C83"/>
    <w:rsid w:val="00155E9A"/>
    <w:rsid w:val="00156148"/>
    <w:rsid w:val="00156647"/>
    <w:rsid w:val="00156794"/>
    <w:rsid w:val="00156B13"/>
    <w:rsid w:val="001570C6"/>
    <w:rsid w:val="001573DA"/>
    <w:rsid w:val="00157A2B"/>
    <w:rsid w:val="00157AEC"/>
    <w:rsid w:val="00157C79"/>
    <w:rsid w:val="00157FD7"/>
    <w:rsid w:val="00160367"/>
    <w:rsid w:val="00160BB4"/>
    <w:rsid w:val="00160DBE"/>
    <w:rsid w:val="00161642"/>
    <w:rsid w:val="001618AE"/>
    <w:rsid w:val="00162035"/>
    <w:rsid w:val="00162872"/>
    <w:rsid w:val="00162A2F"/>
    <w:rsid w:val="00162AFF"/>
    <w:rsid w:val="00162C74"/>
    <w:rsid w:val="00162D7B"/>
    <w:rsid w:val="00163015"/>
    <w:rsid w:val="001646A0"/>
    <w:rsid w:val="001646E1"/>
    <w:rsid w:val="00165108"/>
    <w:rsid w:val="00165AD4"/>
    <w:rsid w:val="00165FD4"/>
    <w:rsid w:val="00166836"/>
    <w:rsid w:val="00166DA9"/>
    <w:rsid w:val="00166DF5"/>
    <w:rsid w:val="001670A0"/>
    <w:rsid w:val="00167DEE"/>
    <w:rsid w:val="00167FB8"/>
    <w:rsid w:val="001704BA"/>
    <w:rsid w:val="0017052F"/>
    <w:rsid w:val="00170530"/>
    <w:rsid w:val="00170759"/>
    <w:rsid w:val="00170A4C"/>
    <w:rsid w:val="00170AFF"/>
    <w:rsid w:val="00170BDE"/>
    <w:rsid w:val="00170C2D"/>
    <w:rsid w:val="00171480"/>
    <w:rsid w:val="00171DBC"/>
    <w:rsid w:val="00172457"/>
    <w:rsid w:val="00172902"/>
    <w:rsid w:val="00172BA3"/>
    <w:rsid w:val="0017321C"/>
    <w:rsid w:val="001734E7"/>
    <w:rsid w:val="0017351D"/>
    <w:rsid w:val="0017372F"/>
    <w:rsid w:val="001738D3"/>
    <w:rsid w:val="00173AC3"/>
    <w:rsid w:val="00173DD1"/>
    <w:rsid w:val="00173F00"/>
    <w:rsid w:val="00173FD8"/>
    <w:rsid w:val="00174A19"/>
    <w:rsid w:val="00174AC0"/>
    <w:rsid w:val="00175013"/>
    <w:rsid w:val="00175144"/>
    <w:rsid w:val="00175360"/>
    <w:rsid w:val="0017563D"/>
    <w:rsid w:val="00175679"/>
    <w:rsid w:val="00175876"/>
    <w:rsid w:val="0017587A"/>
    <w:rsid w:val="00175CD4"/>
    <w:rsid w:val="00175E09"/>
    <w:rsid w:val="00175E30"/>
    <w:rsid w:val="001766BA"/>
    <w:rsid w:val="00176CAF"/>
    <w:rsid w:val="00176CB9"/>
    <w:rsid w:val="00176F91"/>
    <w:rsid w:val="00177099"/>
    <w:rsid w:val="0017794F"/>
    <w:rsid w:val="00177AA7"/>
    <w:rsid w:val="00180629"/>
    <w:rsid w:val="0018104B"/>
    <w:rsid w:val="00181A59"/>
    <w:rsid w:val="00181A6C"/>
    <w:rsid w:val="00181AC5"/>
    <w:rsid w:val="00181D3F"/>
    <w:rsid w:val="0018230B"/>
    <w:rsid w:val="0018248B"/>
    <w:rsid w:val="0018289D"/>
    <w:rsid w:val="001829EF"/>
    <w:rsid w:val="00182BA7"/>
    <w:rsid w:val="00182F65"/>
    <w:rsid w:val="00183946"/>
    <w:rsid w:val="00183F93"/>
    <w:rsid w:val="00184331"/>
    <w:rsid w:val="00184439"/>
    <w:rsid w:val="00184508"/>
    <w:rsid w:val="001846F4"/>
    <w:rsid w:val="00184936"/>
    <w:rsid w:val="00184B4F"/>
    <w:rsid w:val="001850B3"/>
    <w:rsid w:val="0018527B"/>
    <w:rsid w:val="001852DE"/>
    <w:rsid w:val="001853E0"/>
    <w:rsid w:val="0018615D"/>
    <w:rsid w:val="001864E0"/>
    <w:rsid w:val="00186778"/>
    <w:rsid w:val="00186B95"/>
    <w:rsid w:val="00186E7B"/>
    <w:rsid w:val="00187035"/>
    <w:rsid w:val="0018715A"/>
    <w:rsid w:val="00187292"/>
    <w:rsid w:val="00187372"/>
    <w:rsid w:val="00187621"/>
    <w:rsid w:val="00187B26"/>
    <w:rsid w:val="00187BBA"/>
    <w:rsid w:val="00190369"/>
    <w:rsid w:val="001905A0"/>
    <w:rsid w:val="001905BD"/>
    <w:rsid w:val="00190752"/>
    <w:rsid w:val="001910EA"/>
    <w:rsid w:val="001912DD"/>
    <w:rsid w:val="0019187F"/>
    <w:rsid w:val="00191A86"/>
    <w:rsid w:val="00191D6F"/>
    <w:rsid w:val="00191F89"/>
    <w:rsid w:val="0019211F"/>
    <w:rsid w:val="001922D7"/>
    <w:rsid w:val="0019256C"/>
    <w:rsid w:val="001925BF"/>
    <w:rsid w:val="00192644"/>
    <w:rsid w:val="00192B7E"/>
    <w:rsid w:val="00192DC3"/>
    <w:rsid w:val="00192E7A"/>
    <w:rsid w:val="00192EBC"/>
    <w:rsid w:val="00192F6E"/>
    <w:rsid w:val="0019321B"/>
    <w:rsid w:val="001935BC"/>
    <w:rsid w:val="00193D60"/>
    <w:rsid w:val="00193DF6"/>
    <w:rsid w:val="00194114"/>
    <w:rsid w:val="00194115"/>
    <w:rsid w:val="00194804"/>
    <w:rsid w:val="00194E47"/>
    <w:rsid w:val="00195516"/>
    <w:rsid w:val="001956E9"/>
    <w:rsid w:val="00195779"/>
    <w:rsid w:val="001958CE"/>
    <w:rsid w:val="00195FFC"/>
    <w:rsid w:val="00196845"/>
    <w:rsid w:val="00196B72"/>
    <w:rsid w:val="00196D11"/>
    <w:rsid w:val="001977CB"/>
    <w:rsid w:val="001A0436"/>
    <w:rsid w:val="001A0621"/>
    <w:rsid w:val="001A0654"/>
    <w:rsid w:val="001A0E97"/>
    <w:rsid w:val="001A0FB7"/>
    <w:rsid w:val="001A11DA"/>
    <w:rsid w:val="001A15BF"/>
    <w:rsid w:val="001A1CA8"/>
    <w:rsid w:val="001A1E6B"/>
    <w:rsid w:val="001A22DA"/>
    <w:rsid w:val="001A250E"/>
    <w:rsid w:val="001A26AD"/>
    <w:rsid w:val="001A2BFF"/>
    <w:rsid w:val="001A3A32"/>
    <w:rsid w:val="001A47CE"/>
    <w:rsid w:val="001A47DE"/>
    <w:rsid w:val="001A5173"/>
    <w:rsid w:val="001A559A"/>
    <w:rsid w:val="001A56CD"/>
    <w:rsid w:val="001A5A9E"/>
    <w:rsid w:val="001A65C6"/>
    <w:rsid w:val="001A68D1"/>
    <w:rsid w:val="001A69DA"/>
    <w:rsid w:val="001A6F23"/>
    <w:rsid w:val="001A7334"/>
    <w:rsid w:val="001A766C"/>
    <w:rsid w:val="001B00F5"/>
    <w:rsid w:val="001B024B"/>
    <w:rsid w:val="001B07A8"/>
    <w:rsid w:val="001B07B0"/>
    <w:rsid w:val="001B0C03"/>
    <w:rsid w:val="001B1214"/>
    <w:rsid w:val="001B1439"/>
    <w:rsid w:val="001B158A"/>
    <w:rsid w:val="001B1E89"/>
    <w:rsid w:val="001B2203"/>
    <w:rsid w:val="001B227E"/>
    <w:rsid w:val="001B2349"/>
    <w:rsid w:val="001B272C"/>
    <w:rsid w:val="001B2968"/>
    <w:rsid w:val="001B3143"/>
    <w:rsid w:val="001B3510"/>
    <w:rsid w:val="001B3AA1"/>
    <w:rsid w:val="001B3D6D"/>
    <w:rsid w:val="001B3FA6"/>
    <w:rsid w:val="001B4464"/>
    <w:rsid w:val="001B46FE"/>
    <w:rsid w:val="001B4DDD"/>
    <w:rsid w:val="001B4FCC"/>
    <w:rsid w:val="001B54E6"/>
    <w:rsid w:val="001B57AA"/>
    <w:rsid w:val="001B5A0F"/>
    <w:rsid w:val="001B64C1"/>
    <w:rsid w:val="001B6823"/>
    <w:rsid w:val="001B6A7F"/>
    <w:rsid w:val="001B6AAC"/>
    <w:rsid w:val="001B6E4C"/>
    <w:rsid w:val="001B7269"/>
    <w:rsid w:val="001B7408"/>
    <w:rsid w:val="001B7ABB"/>
    <w:rsid w:val="001B7D0A"/>
    <w:rsid w:val="001B7F10"/>
    <w:rsid w:val="001C00B9"/>
    <w:rsid w:val="001C03DF"/>
    <w:rsid w:val="001C08FE"/>
    <w:rsid w:val="001C0B7B"/>
    <w:rsid w:val="001C1182"/>
    <w:rsid w:val="001C1459"/>
    <w:rsid w:val="001C1BA9"/>
    <w:rsid w:val="001C2095"/>
    <w:rsid w:val="001C2273"/>
    <w:rsid w:val="001C227A"/>
    <w:rsid w:val="001C227F"/>
    <w:rsid w:val="001C3021"/>
    <w:rsid w:val="001C32F3"/>
    <w:rsid w:val="001C35E0"/>
    <w:rsid w:val="001C3708"/>
    <w:rsid w:val="001C3F8A"/>
    <w:rsid w:val="001C412C"/>
    <w:rsid w:val="001C4163"/>
    <w:rsid w:val="001C42DE"/>
    <w:rsid w:val="001C44CE"/>
    <w:rsid w:val="001C4528"/>
    <w:rsid w:val="001C47E0"/>
    <w:rsid w:val="001C4881"/>
    <w:rsid w:val="001C4AE6"/>
    <w:rsid w:val="001C4B68"/>
    <w:rsid w:val="001C4B75"/>
    <w:rsid w:val="001C5004"/>
    <w:rsid w:val="001C5307"/>
    <w:rsid w:val="001C5373"/>
    <w:rsid w:val="001C5477"/>
    <w:rsid w:val="001C5575"/>
    <w:rsid w:val="001C56DB"/>
    <w:rsid w:val="001C5C86"/>
    <w:rsid w:val="001C67D5"/>
    <w:rsid w:val="001C6DDA"/>
    <w:rsid w:val="001C6FDA"/>
    <w:rsid w:val="001C73C4"/>
    <w:rsid w:val="001C7433"/>
    <w:rsid w:val="001C7471"/>
    <w:rsid w:val="001C7571"/>
    <w:rsid w:val="001C7979"/>
    <w:rsid w:val="001C7A21"/>
    <w:rsid w:val="001C7B6A"/>
    <w:rsid w:val="001C7C68"/>
    <w:rsid w:val="001D00FC"/>
    <w:rsid w:val="001D0146"/>
    <w:rsid w:val="001D0599"/>
    <w:rsid w:val="001D075F"/>
    <w:rsid w:val="001D0ABC"/>
    <w:rsid w:val="001D0BC2"/>
    <w:rsid w:val="001D0E63"/>
    <w:rsid w:val="001D0F29"/>
    <w:rsid w:val="001D1044"/>
    <w:rsid w:val="001D128C"/>
    <w:rsid w:val="001D1464"/>
    <w:rsid w:val="001D15E6"/>
    <w:rsid w:val="001D1FAF"/>
    <w:rsid w:val="001D2181"/>
    <w:rsid w:val="001D2395"/>
    <w:rsid w:val="001D24AE"/>
    <w:rsid w:val="001D2979"/>
    <w:rsid w:val="001D2C4C"/>
    <w:rsid w:val="001D30CE"/>
    <w:rsid w:val="001D338F"/>
    <w:rsid w:val="001D3615"/>
    <w:rsid w:val="001D3936"/>
    <w:rsid w:val="001D39F4"/>
    <w:rsid w:val="001D3C34"/>
    <w:rsid w:val="001D3E3D"/>
    <w:rsid w:val="001D4232"/>
    <w:rsid w:val="001D4935"/>
    <w:rsid w:val="001D5496"/>
    <w:rsid w:val="001D5B3A"/>
    <w:rsid w:val="001D5CC7"/>
    <w:rsid w:val="001D66B9"/>
    <w:rsid w:val="001D6851"/>
    <w:rsid w:val="001D688E"/>
    <w:rsid w:val="001D68F1"/>
    <w:rsid w:val="001D6A16"/>
    <w:rsid w:val="001D6C86"/>
    <w:rsid w:val="001D71F7"/>
    <w:rsid w:val="001D7723"/>
    <w:rsid w:val="001D7BDC"/>
    <w:rsid w:val="001D7C18"/>
    <w:rsid w:val="001D7F52"/>
    <w:rsid w:val="001D7F9E"/>
    <w:rsid w:val="001E02DA"/>
    <w:rsid w:val="001E0839"/>
    <w:rsid w:val="001E0840"/>
    <w:rsid w:val="001E11EF"/>
    <w:rsid w:val="001E123E"/>
    <w:rsid w:val="001E126C"/>
    <w:rsid w:val="001E257C"/>
    <w:rsid w:val="001E261E"/>
    <w:rsid w:val="001E2996"/>
    <w:rsid w:val="001E2FC5"/>
    <w:rsid w:val="001E378F"/>
    <w:rsid w:val="001E476A"/>
    <w:rsid w:val="001E4998"/>
    <w:rsid w:val="001E4D17"/>
    <w:rsid w:val="001E5439"/>
    <w:rsid w:val="001E5550"/>
    <w:rsid w:val="001E586E"/>
    <w:rsid w:val="001E5881"/>
    <w:rsid w:val="001E58C9"/>
    <w:rsid w:val="001E5917"/>
    <w:rsid w:val="001E5C8C"/>
    <w:rsid w:val="001E5D55"/>
    <w:rsid w:val="001E61CA"/>
    <w:rsid w:val="001E625F"/>
    <w:rsid w:val="001E6398"/>
    <w:rsid w:val="001E68AE"/>
    <w:rsid w:val="001E6A49"/>
    <w:rsid w:val="001E6A8A"/>
    <w:rsid w:val="001E6AAC"/>
    <w:rsid w:val="001E6BE6"/>
    <w:rsid w:val="001E6D03"/>
    <w:rsid w:val="001E6D41"/>
    <w:rsid w:val="001E7142"/>
    <w:rsid w:val="001E7266"/>
    <w:rsid w:val="001E74CF"/>
    <w:rsid w:val="001E7A13"/>
    <w:rsid w:val="001E7BDC"/>
    <w:rsid w:val="001E7DC4"/>
    <w:rsid w:val="001E7DE0"/>
    <w:rsid w:val="001E7F6E"/>
    <w:rsid w:val="001F0179"/>
    <w:rsid w:val="001F018D"/>
    <w:rsid w:val="001F06B8"/>
    <w:rsid w:val="001F09EE"/>
    <w:rsid w:val="001F0C08"/>
    <w:rsid w:val="001F0C77"/>
    <w:rsid w:val="001F0E54"/>
    <w:rsid w:val="001F1158"/>
    <w:rsid w:val="001F142D"/>
    <w:rsid w:val="001F1683"/>
    <w:rsid w:val="001F1A6B"/>
    <w:rsid w:val="001F1CF5"/>
    <w:rsid w:val="001F2871"/>
    <w:rsid w:val="001F2BBC"/>
    <w:rsid w:val="001F2F65"/>
    <w:rsid w:val="001F3A87"/>
    <w:rsid w:val="001F4266"/>
    <w:rsid w:val="001F4374"/>
    <w:rsid w:val="001F47DA"/>
    <w:rsid w:val="001F499E"/>
    <w:rsid w:val="001F49F5"/>
    <w:rsid w:val="001F4D5E"/>
    <w:rsid w:val="001F5182"/>
    <w:rsid w:val="001F55DC"/>
    <w:rsid w:val="001F58A2"/>
    <w:rsid w:val="001F5B9D"/>
    <w:rsid w:val="001F5C08"/>
    <w:rsid w:val="001F5C18"/>
    <w:rsid w:val="001F611F"/>
    <w:rsid w:val="001F6685"/>
    <w:rsid w:val="001F6C83"/>
    <w:rsid w:val="001F72B4"/>
    <w:rsid w:val="001F76DE"/>
    <w:rsid w:val="001F7742"/>
    <w:rsid w:val="001F7A29"/>
    <w:rsid w:val="001F7C17"/>
    <w:rsid w:val="001F7EB3"/>
    <w:rsid w:val="0020027A"/>
    <w:rsid w:val="002002D3"/>
    <w:rsid w:val="00200490"/>
    <w:rsid w:val="0020067F"/>
    <w:rsid w:val="00200C40"/>
    <w:rsid w:val="00200CBA"/>
    <w:rsid w:val="00201986"/>
    <w:rsid w:val="00201CFC"/>
    <w:rsid w:val="00202011"/>
    <w:rsid w:val="002021CF"/>
    <w:rsid w:val="002026A1"/>
    <w:rsid w:val="00202807"/>
    <w:rsid w:val="0020368E"/>
    <w:rsid w:val="002038B5"/>
    <w:rsid w:val="0020455C"/>
    <w:rsid w:val="002045E1"/>
    <w:rsid w:val="00204898"/>
    <w:rsid w:val="00204995"/>
    <w:rsid w:val="00204B27"/>
    <w:rsid w:val="00204B49"/>
    <w:rsid w:val="00204C66"/>
    <w:rsid w:val="00205080"/>
    <w:rsid w:val="002062E0"/>
    <w:rsid w:val="00206301"/>
    <w:rsid w:val="00206382"/>
    <w:rsid w:val="0020676F"/>
    <w:rsid w:val="00206D94"/>
    <w:rsid w:val="00207362"/>
    <w:rsid w:val="002073A2"/>
    <w:rsid w:val="002075CB"/>
    <w:rsid w:val="00207BC3"/>
    <w:rsid w:val="00207D13"/>
    <w:rsid w:val="002102F0"/>
    <w:rsid w:val="00210400"/>
    <w:rsid w:val="00210B65"/>
    <w:rsid w:val="00210D31"/>
    <w:rsid w:val="00210DA0"/>
    <w:rsid w:val="00210E21"/>
    <w:rsid w:val="00210F12"/>
    <w:rsid w:val="00210F1B"/>
    <w:rsid w:val="00211183"/>
    <w:rsid w:val="002111E5"/>
    <w:rsid w:val="002112D2"/>
    <w:rsid w:val="0021147B"/>
    <w:rsid w:val="002114E5"/>
    <w:rsid w:val="00211992"/>
    <w:rsid w:val="00211F03"/>
    <w:rsid w:val="002123ED"/>
    <w:rsid w:val="00212450"/>
    <w:rsid w:val="002124DF"/>
    <w:rsid w:val="00212779"/>
    <w:rsid w:val="002128D5"/>
    <w:rsid w:val="0021319C"/>
    <w:rsid w:val="00213440"/>
    <w:rsid w:val="00213764"/>
    <w:rsid w:val="002137B3"/>
    <w:rsid w:val="00213847"/>
    <w:rsid w:val="00213CD3"/>
    <w:rsid w:val="00214816"/>
    <w:rsid w:val="00214AAC"/>
    <w:rsid w:val="0021503E"/>
    <w:rsid w:val="0021544F"/>
    <w:rsid w:val="002157B7"/>
    <w:rsid w:val="00215B53"/>
    <w:rsid w:val="00215E2B"/>
    <w:rsid w:val="0021607C"/>
    <w:rsid w:val="00216418"/>
    <w:rsid w:val="002166C7"/>
    <w:rsid w:val="00216983"/>
    <w:rsid w:val="00216BDD"/>
    <w:rsid w:val="0021711C"/>
    <w:rsid w:val="00217158"/>
    <w:rsid w:val="00217861"/>
    <w:rsid w:val="0022031C"/>
    <w:rsid w:val="00220979"/>
    <w:rsid w:val="00220C3E"/>
    <w:rsid w:val="002215F8"/>
    <w:rsid w:val="002220DB"/>
    <w:rsid w:val="002223B2"/>
    <w:rsid w:val="0022279F"/>
    <w:rsid w:val="0022283E"/>
    <w:rsid w:val="00222C0E"/>
    <w:rsid w:val="00222DDF"/>
    <w:rsid w:val="00222E65"/>
    <w:rsid w:val="00222EFA"/>
    <w:rsid w:val="00222F35"/>
    <w:rsid w:val="002230CC"/>
    <w:rsid w:val="002231B1"/>
    <w:rsid w:val="0022336E"/>
    <w:rsid w:val="002239E3"/>
    <w:rsid w:val="002245EC"/>
    <w:rsid w:val="00224930"/>
    <w:rsid w:val="00224E0A"/>
    <w:rsid w:val="00224E92"/>
    <w:rsid w:val="00225521"/>
    <w:rsid w:val="00225849"/>
    <w:rsid w:val="00225FE3"/>
    <w:rsid w:val="002260FE"/>
    <w:rsid w:val="002261AE"/>
    <w:rsid w:val="00226347"/>
    <w:rsid w:val="002268AD"/>
    <w:rsid w:val="002268D4"/>
    <w:rsid w:val="00226BB3"/>
    <w:rsid w:val="00226F3B"/>
    <w:rsid w:val="00226FB6"/>
    <w:rsid w:val="002275D6"/>
    <w:rsid w:val="002276E3"/>
    <w:rsid w:val="00227B8A"/>
    <w:rsid w:val="00227C45"/>
    <w:rsid w:val="0023013F"/>
    <w:rsid w:val="00230A73"/>
    <w:rsid w:val="00230B7E"/>
    <w:rsid w:val="00230C2E"/>
    <w:rsid w:val="00230D87"/>
    <w:rsid w:val="00231EC9"/>
    <w:rsid w:val="00231EF4"/>
    <w:rsid w:val="0023255A"/>
    <w:rsid w:val="00232E8F"/>
    <w:rsid w:val="00232FDC"/>
    <w:rsid w:val="002330BC"/>
    <w:rsid w:val="0023400B"/>
    <w:rsid w:val="0023422E"/>
    <w:rsid w:val="002346B1"/>
    <w:rsid w:val="00234731"/>
    <w:rsid w:val="0023489E"/>
    <w:rsid w:val="002353A8"/>
    <w:rsid w:val="002353EF"/>
    <w:rsid w:val="00235D8A"/>
    <w:rsid w:val="0023629B"/>
    <w:rsid w:val="00236326"/>
    <w:rsid w:val="0023657F"/>
    <w:rsid w:val="00236779"/>
    <w:rsid w:val="00236B58"/>
    <w:rsid w:val="00236BFA"/>
    <w:rsid w:val="00236ED9"/>
    <w:rsid w:val="0023710D"/>
    <w:rsid w:val="0023758A"/>
    <w:rsid w:val="00237826"/>
    <w:rsid w:val="002406D1"/>
    <w:rsid w:val="002407D7"/>
    <w:rsid w:val="002409F0"/>
    <w:rsid w:val="00242087"/>
    <w:rsid w:val="002425CF"/>
    <w:rsid w:val="0024264D"/>
    <w:rsid w:val="0024266F"/>
    <w:rsid w:val="002427D4"/>
    <w:rsid w:val="002427E8"/>
    <w:rsid w:val="002429AC"/>
    <w:rsid w:val="00243282"/>
    <w:rsid w:val="0024410C"/>
    <w:rsid w:val="0024421D"/>
    <w:rsid w:val="00244304"/>
    <w:rsid w:val="002443BB"/>
    <w:rsid w:val="002445EE"/>
    <w:rsid w:val="00244923"/>
    <w:rsid w:val="002449FA"/>
    <w:rsid w:val="00244AB5"/>
    <w:rsid w:val="00245231"/>
    <w:rsid w:val="00245683"/>
    <w:rsid w:val="00246582"/>
    <w:rsid w:val="00246A44"/>
    <w:rsid w:val="00247216"/>
    <w:rsid w:val="002474C1"/>
    <w:rsid w:val="002477FA"/>
    <w:rsid w:val="00247C5A"/>
    <w:rsid w:val="00247F17"/>
    <w:rsid w:val="002502FA"/>
    <w:rsid w:val="00250B3D"/>
    <w:rsid w:val="00250C46"/>
    <w:rsid w:val="00251406"/>
    <w:rsid w:val="00251454"/>
    <w:rsid w:val="0025181B"/>
    <w:rsid w:val="002518C9"/>
    <w:rsid w:val="002519CF"/>
    <w:rsid w:val="00251F99"/>
    <w:rsid w:val="002520D7"/>
    <w:rsid w:val="002526B7"/>
    <w:rsid w:val="00252D4D"/>
    <w:rsid w:val="00252EA8"/>
    <w:rsid w:val="00253307"/>
    <w:rsid w:val="002534BF"/>
    <w:rsid w:val="0025383C"/>
    <w:rsid w:val="00253AAB"/>
    <w:rsid w:val="00253DC0"/>
    <w:rsid w:val="00253E9A"/>
    <w:rsid w:val="00253F86"/>
    <w:rsid w:val="0025437F"/>
    <w:rsid w:val="002543E6"/>
    <w:rsid w:val="00254488"/>
    <w:rsid w:val="00254757"/>
    <w:rsid w:val="00254B70"/>
    <w:rsid w:val="00254CD0"/>
    <w:rsid w:val="00254CF0"/>
    <w:rsid w:val="00254E9B"/>
    <w:rsid w:val="00254ED5"/>
    <w:rsid w:val="00254FFD"/>
    <w:rsid w:val="00256017"/>
    <w:rsid w:val="0025602B"/>
    <w:rsid w:val="00256A46"/>
    <w:rsid w:val="0025720F"/>
    <w:rsid w:val="00257561"/>
    <w:rsid w:val="00257680"/>
    <w:rsid w:val="00260245"/>
    <w:rsid w:val="002607CB"/>
    <w:rsid w:val="00260BB7"/>
    <w:rsid w:val="00260DFE"/>
    <w:rsid w:val="00260E7A"/>
    <w:rsid w:val="002610AB"/>
    <w:rsid w:val="00261109"/>
    <w:rsid w:val="00261726"/>
    <w:rsid w:val="0026178D"/>
    <w:rsid w:val="00261AEF"/>
    <w:rsid w:val="00261CAF"/>
    <w:rsid w:val="00261F38"/>
    <w:rsid w:val="00261FA4"/>
    <w:rsid w:val="002623CE"/>
    <w:rsid w:val="00262591"/>
    <w:rsid w:val="00262894"/>
    <w:rsid w:val="002628AE"/>
    <w:rsid w:val="00262E11"/>
    <w:rsid w:val="00263175"/>
    <w:rsid w:val="002633EF"/>
    <w:rsid w:val="00263501"/>
    <w:rsid w:val="002636EF"/>
    <w:rsid w:val="0026389B"/>
    <w:rsid w:val="00263DAA"/>
    <w:rsid w:val="00263DB6"/>
    <w:rsid w:val="00264F04"/>
    <w:rsid w:val="002651B5"/>
    <w:rsid w:val="00265226"/>
    <w:rsid w:val="00265728"/>
    <w:rsid w:val="00265792"/>
    <w:rsid w:val="002658FD"/>
    <w:rsid w:val="00265C74"/>
    <w:rsid w:val="0026658D"/>
    <w:rsid w:val="00266739"/>
    <w:rsid w:val="00266A90"/>
    <w:rsid w:val="00266D6B"/>
    <w:rsid w:val="00266E48"/>
    <w:rsid w:val="0026743E"/>
    <w:rsid w:val="00267618"/>
    <w:rsid w:val="00267C44"/>
    <w:rsid w:val="00267D6A"/>
    <w:rsid w:val="00267DBE"/>
    <w:rsid w:val="00270C43"/>
    <w:rsid w:val="00270E00"/>
    <w:rsid w:val="00270E19"/>
    <w:rsid w:val="00270FF0"/>
    <w:rsid w:val="00271105"/>
    <w:rsid w:val="0027122F"/>
    <w:rsid w:val="00271A21"/>
    <w:rsid w:val="00271AA0"/>
    <w:rsid w:val="00271B53"/>
    <w:rsid w:val="0027226A"/>
    <w:rsid w:val="00272965"/>
    <w:rsid w:val="00272AAD"/>
    <w:rsid w:val="00272AFE"/>
    <w:rsid w:val="0027351A"/>
    <w:rsid w:val="002735CF"/>
    <w:rsid w:val="00273CAA"/>
    <w:rsid w:val="00273CBD"/>
    <w:rsid w:val="00273CDD"/>
    <w:rsid w:val="00274D7C"/>
    <w:rsid w:val="002754BB"/>
    <w:rsid w:val="00275937"/>
    <w:rsid w:val="00275980"/>
    <w:rsid w:val="00275BB3"/>
    <w:rsid w:val="00275F0F"/>
    <w:rsid w:val="002767B0"/>
    <w:rsid w:val="002767B4"/>
    <w:rsid w:val="0027690A"/>
    <w:rsid w:val="00276B50"/>
    <w:rsid w:val="0027720B"/>
    <w:rsid w:val="00277618"/>
    <w:rsid w:val="00277A06"/>
    <w:rsid w:val="00277B6F"/>
    <w:rsid w:val="00280B9D"/>
    <w:rsid w:val="00280C23"/>
    <w:rsid w:val="00280EC4"/>
    <w:rsid w:val="00280ED3"/>
    <w:rsid w:val="002814F6"/>
    <w:rsid w:val="0028169D"/>
    <w:rsid w:val="00281CC3"/>
    <w:rsid w:val="00281DFF"/>
    <w:rsid w:val="00281FF9"/>
    <w:rsid w:val="0028249E"/>
    <w:rsid w:val="002828F9"/>
    <w:rsid w:val="00282BA7"/>
    <w:rsid w:val="00282FD7"/>
    <w:rsid w:val="002832C6"/>
    <w:rsid w:val="002834B3"/>
    <w:rsid w:val="0028371B"/>
    <w:rsid w:val="00283902"/>
    <w:rsid w:val="0028390E"/>
    <w:rsid w:val="00283A8E"/>
    <w:rsid w:val="00284555"/>
    <w:rsid w:val="002846D6"/>
    <w:rsid w:val="002846FC"/>
    <w:rsid w:val="002852EA"/>
    <w:rsid w:val="0028533F"/>
    <w:rsid w:val="00285F00"/>
    <w:rsid w:val="00286450"/>
    <w:rsid w:val="0028652F"/>
    <w:rsid w:val="00286839"/>
    <w:rsid w:val="002868CD"/>
    <w:rsid w:val="002871F4"/>
    <w:rsid w:val="002873A3"/>
    <w:rsid w:val="002874C3"/>
    <w:rsid w:val="00287906"/>
    <w:rsid w:val="00287975"/>
    <w:rsid w:val="00290044"/>
    <w:rsid w:val="00290078"/>
    <w:rsid w:val="00290107"/>
    <w:rsid w:val="002906BB"/>
    <w:rsid w:val="002906CD"/>
    <w:rsid w:val="00290CC4"/>
    <w:rsid w:val="002910CC"/>
    <w:rsid w:val="00291210"/>
    <w:rsid w:val="00291527"/>
    <w:rsid w:val="00291AE2"/>
    <w:rsid w:val="00291C29"/>
    <w:rsid w:val="0029214A"/>
    <w:rsid w:val="00292643"/>
    <w:rsid w:val="0029266C"/>
    <w:rsid w:val="0029306D"/>
    <w:rsid w:val="0029318E"/>
    <w:rsid w:val="002934DA"/>
    <w:rsid w:val="002935E9"/>
    <w:rsid w:val="00293C42"/>
    <w:rsid w:val="00293CBC"/>
    <w:rsid w:val="0029409C"/>
    <w:rsid w:val="0029412F"/>
    <w:rsid w:val="002943A5"/>
    <w:rsid w:val="00294849"/>
    <w:rsid w:val="002949C2"/>
    <w:rsid w:val="00294A67"/>
    <w:rsid w:val="00294A6B"/>
    <w:rsid w:val="0029547D"/>
    <w:rsid w:val="002956F2"/>
    <w:rsid w:val="002957D3"/>
    <w:rsid w:val="002963BA"/>
    <w:rsid w:val="002969BE"/>
    <w:rsid w:val="00296A23"/>
    <w:rsid w:val="00296BE4"/>
    <w:rsid w:val="0029777A"/>
    <w:rsid w:val="002978EF"/>
    <w:rsid w:val="00297917"/>
    <w:rsid w:val="00297B62"/>
    <w:rsid w:val="00297CBB"/>
    <w:rsid w:val="002A0144"/>
    <w:rsid w:val="002A0324"/>
    <w:rsid w:val="002A05FB"/>
    <w:rsid w:val="002A06A8"/>
    <w:rsid w:val="002A0CC5"/>
    <w:rsid w:val="002A0F9B"/>
    <w:rsid w:val="002A14F8"/>
    <w:rsid w:val="002A16ED"/>
    <w:rsid w:val="002A1A89"/>
    <w:rsid w:val="002A1BE7"/>
    <w:rsid w:val="002A1C44"/>
    <w:rsid w:val="002A265B"/>
    <w:rsid w:val="002A29BC"/>
    <w:rsid w:val="002A2A51"/>
    <w:rsid w:val="002A3374"/>
    <w:rsid w:val="002A3658"/>
    <w:rsid w:val="002A38C4"/>
    <w:rsid w:val="002A394E"/>
    <w:rsid w:val="002A468C"/>
    <w:rsid w:val="002A52E9"/>
    <w:rsid w:val="002A52ED"/>
    <w:rsid w:val="002A5E30"/>
    <w:rsid w:val="002A62FB"/>
    <w:rsid w:val="002A63AB"/>
    <w:rsid w:val="002A6559"/>
    <w:rsid w:val="002A6788"/>
    <w:rsid w:val="002A6920"/>
    <w:rsid w:val="002A6D23"/>
    <w:rsid w:val="002A6F03"/>
    <w:rsid w:val="002A6F96"/>
    <w:rsid w:val="002A6FCF"/>
    <w:rsid w:val="002A72D5"/>
    <w:rsid w:val="002A734B"/>
    <w:rsid w:val="002A76A3"/>
    <w:rsid w:val="002A7FC9"/>
    <w:rsid w:val="002B0043"/>
    <w:rsid w:val="002B024E"/>
    <w:rsid w:val="002B045A"/>
    <w:rsid w:val="002B04C6"/>
    <w:rsid w:val="002B0584"/>
    <w:rsid w:val="002B08BE"/>
    <w:rsid w:val="002B0CCA"/>
    <w:rsid w:val="002B1B59"/>
    <w:rsid w:val="002B1D61"/>
    <w:rsid w:val="002B205E"/>
    <w:rsid w:val="002B20CB"/>
    <w:rsid w:val="002B2355"/>
    <w:rsid w:val="002B2752"/>
    <w:rsid w:val="002B2AC7"/>
    <w:rsid w:val="002B3E6F"/>
    <w:rsid w:val="002B4259"/>
    <w:rsid w:val="002B4D18"/>
    <w:rsid w:val="002B4F0F"/>
    <w:rsid w:val="002B4FF6"/>
    <w:rsid w:val="002B509E"/>
    <w:rsid w:val="002B57BB"/>
    <w:rsid w:val="002B587A"/>
    <w:rsid w:val="002B5AB3"/>
    <w:rsid w:val="002B5E8C"/>
    <w:rsid w:val="002B5F68"/>
    <w:rsid w:val="002B6123"/>
    <w:rsid w:val="002B6501"/>
    <w:rsid w:val="002B67A4"/>
    <w:rsid w:val="002B70F5"/>
    <w:rsid w:val="002B720B"/>
    <w:rsid w:val="002B7691"/>
    <w:rsid w:val="002B7FCA"/>
    <w:rsid w:val="002C0495"/>
    <w:rsid w:val="002C087D"/>
    <w:rsid w:val="002C0902"/>
    <w:rsid w:val="002C0B87"/>
    <w:rsid w:val="002C0C6C"/>
    <w:rsid w:val="002C138F"/>
    <w:rsid w:val="002C1BF3"/>
    <w:rsid w:val="002C1FA4"/>
    <w:rsid w:val="002C22E1"/>
    <w:rsid w:val="002C28FE"/>
    <w:rsid w:val="002C2F74"/>
    <w:rsid w:val="002C3051"/>
    <w:rsid w:val="002C36A5"/>
    <w:rsid w:val="002C3BA9"/>
    <w:rsid w:val="002C451B"/>
    <w:rsid w:val="002C470C"/>
    <w:rsid w:val="002C47A1"/>
    <w:rsid w:val="002C4981"/>
    <w:rsid w:val="002C4C40"/>
    <w:rsid w:val="002C5646"/>
    <w:rsid w:val="002C5A16"/>
    <w:rsid w:val="002C674A"/>
    <w:rsid w:val="002C67A8"/>
    <w:rsid w:val="002C686C"/>
    <w:rsid w:val="002C6A1C"/>
    <w:rsid w:val="002C707F"/>
    <w:rsid w:val="002C7152"/>
    <w:rsid w:val="002C770A"/>
    <w:rsid w:val="002C79B2"/>
    <w:rsid w:val="002D00D9"/>
    <w:rsid w:val="002D03C4"/>
    <w:rsid w:val="002D0808"/>
    <w:rsid w:val="002D0994"/>
    <w:rsid w:val="002D0D19"/>
    <w:rsid w:val="002D1350"/>
    <w:rsid w:val="002D1485"/>
    <w:rsid w:val="002D1753"/>
    <w:rsid w:val="002D1C2E"/>
    <w:rsid w:val="002D1DDD"/>
    <w:rsid w:val="002D1FE7"/>
    <w:rsid w:val="002D2163"/>
    <w:rsid w:val="002D22A8"/>
    <w:rsid w:val="002D2638"/>
    <w:rsid w:val="002D2661"/>
    <w:rsid w:val="002D2AC5"/>
    <w:rsid w:val="002D3134"/>
    <w:rsid w:val="002D32A2"/>
    <w:rsid w:val="002D33B2"/>
    <w:rsid w:val="002D4286"/>
    <w:rsid w:val="002D468F"/>
    <w:rsid w:val="002D47EE"/>
    <w:rsid w:val="002D4A51"/>
    <w:rsid w:val="002D4EA2"/>
    <w:rsid w:val="002D5142"/>
    <w:rsid w:val="002D514B"/>
    <w:rsid w:val="002D518C"/>
    <w:rsid w:val="002D5194"/>
    <w:rsid w:val="002D5253"/>
    <w:rsid w:val="002D5421"/>
    <w:rsid w:val="002D57F2"/>
    <w:rsid w:val="002D586B"/>
    <w:rsid w:val="002D5DF6"/>
    <w:rsid w:val="002D602F"/>
    <w:rsid w:val="002D6218"/>
    <w:rsid w:val="002D62BE"/>
    <w:rsid w:val="002D6B42"/>
    <w:rsid w:val="002D6E4B"/>
    <w:rsid w:val="002D7085"/>
    <w:rsid w:val="002D713F"/>
    <w:rsid w:val="002D71D5"/>
    <w:rsid w:val="002D779D"/>
    <w:rsid w:val="002D78DB"/>
    <w:rsid w:val="002D78E9"/>
    <w:rsid w:val="002D7C97"/>
    <w:rsid w:val="002D7E0E"/>
    <w:rsid w:val="002E000D"/>
    <w:rsid w:val="002E00C4"/>
    <w:rsid w:val="002E01A1"/>
    <w:rsid w:val="002E0370"/>
    <w:rsid w:val="002E04C6"/>
    <w:rsid w:val="002E0620"/>
    <w:rsid w:val="002E0781"/>
    <w:rsid w:val="002E080E"/>
    <w:rsid w:val="002E0AE6"/>
    <w:rsid w:val="002E0F4C"/>
    <w:rsid w:val="002E0FAC"/>
    <w:rsid w:val="002E0FDC"/>
    <w:rsid w:val="002E1513"/>
    <w:rsid w:val="002E165C"/>
    <w:rsid w:val="002E1902"/>
    <w:rsid w:val="002E19FB"/>
    <w:rsid w:val="002E1C16"/>
    <w:rsid w:val="002E23F2"/>
    <w:rsid w:val="002E2C4C"/>
    <w:rsid w:val="002E337B"/>
    <w:rsid w:val="002E352F"/>
    <w:rsid w:val="002E390E"/>
    <w:rsid w:val="002E407F"/>
    <w:rsid w:val="002E40A3"/>
    <w:rsid w:val="002E4308"/>
    <w:rsid w:val="002E43BC"/>
    <w:rsid w:val="002E440A"/>
    <w:rsid w:val="002E4646"/>
    <w:rsid w:val="002E470E"/>
    <w:rsid w:val="002E5280"/>
    <w:rsid w:val="002E56A7"/>
    <w:rsid w:val="002E5C44"/>
    <w:rsid w:val="002E5EA2"/>
    <w:rsid w:val="002E64C0"/>
    <w:rsid w:val="002E693A"/>
    <w:rsid w:val="002E6A3C"/>
    <w:rsid w:val="002E6B07"/>
    <w:rsid w:val="002E6DDD"/>
    <w:rsid w:val="002E7BDC"/>
    <w:rsid w:val="002F0359"/>
    <w:rsid w:val="002F05D5"/>
    <w:rsid w:val="002F111D"/>
    <w:rsid w:val="002F15E8"/>
    <w:rsid w:val="002F179A"/>
    <w:rsid w:val="002F19C8"/>
    <w:rsid w:val="002F1D2E"/>
    <w:rsid w:val="002F1E84"/>
    <w:rsid w:val="002F221A"/>
    <w:rsid w:val="002F2258"/>
    <w:rsid w:val="002F2322"/>
    <w:rsid w:val="002F3106"/>
    <w:rsid w:val="002F3137"/>
    <w:rsid w:val="002F388D"/>
    <w:rsid w:val="002F3E14"/>
    <w:rsid w:val="002F3E4B"/>
    <w:rsid w:val="002F4413"/>
    <w:rsid w:val="002F47A2"/>
    <w:rsid w:val="002F4984"/>
    <w:rsid w:val="002F4AAD"/>
    <w:rsid w:val="002F4DD9"/>
    <w:rsid w:val="002F4FAF"/>
    <w:rsid w:val="002F5131"/>
    <w:rsid w:val="002F559D"/>
    <w:rsid w:val="002F5ACB"/>
    <w:rsid w:val="002F5C3D"/>
    <w:rsid w:val="002F5C7A"/>
    <w:rsid w:val="002F5CF9"/>
    <w:rsid w:val="002F627D"/>
    <w:rsid w:val="002F6440"/>
    <w:rsid w:val="002F67A0"/>
    <w:rsid w:val="002F6809"/>
    <w:rsid w:val="002F689E"/>
    <w:rsid w:val="002F6943"/>
    <w:rsid w:val="002F6983"/>
    <w:rsid w:val="002F69FC"/>
    <w:rsid w:val="002F6AD4"/>
    <w:rsid w:val="002F6D1D"/>
    <w:rsid w:val="002F715F"/>
    <w:rsid w:val="002F78C5"/>
    <w:rsid w:val="002F7AEA"/>
    <w:rsid w:val="002F7D92"/>
    <w:rsid w:val="00300295"/>
    <w:rsid w:val="003003D6"/>
    <w:rsid w:val="003004AC"/>
    <w:rsid w:val="003004B4"/>
    <w:rsid w:val="00301189"/>
    <w:rsid w:val="003014AD"/>
    <w:rsid w:val="00301C42"/>
    <w:rsid w:val="00301EAC"/>
    <w:rsid w:val="0030215D"/>
    <w:rsid w:val="003024F6"/>
    <w:rsid w:val="003024FE"/>
    <w:rsid w:val="003028F0"/>
    <w:rsid w:val="00302BC7"/>
    <w:rsid w:val="003033A8"/>
    <w:rsid w:val="003036CC"/>
    <w:rsid w:val="003038C8"/>
    <w:rsid w:val="003048B4"/>
    <w:rsid w:val="0030501B"/>
    <w:rsid w:val="00305562"/>
    <w:rsid w:val="00305939"/>
    <w:rsid w:val="0030593C"/>
    <w:rsid w:val="00305F18"/>
    <w:rsid w:val="003061AD"/>
    <w:rsid w:val="003067DA"/>
    <w:rsid w:val="0030717F"/>
    <w:rsid w:val="0030722A"/>
    <w:rsid w:val="003072C3"/>
    <w:rsid w:val="00307368"/>
    <w:rsid w:val="003076FA"/>
    <w:rsid w:val="003078CE"/>
    <w:rsid w:val="00307C5A"/>
    <w:rsid w:val="00307D95"/>
    <w:rsid w:val="003102EE"/>
    <w:rsid w:val="00310B5F"/>
    <w:rsid w:val="00310E3E"/>
    <w:rsid w:val="00311089"/>
    <w:rsid w:val="0031108C"/>
    <w:rsid w:val="0031144F"/>
    <w:rsid w:val="00311465"/>
    <w:rsid w:val="0031157C"/>
    <w:rsid w:val="0031164D"/>
    <w:rsid w:val="00311C1C"/>
    <w:rsid w:val="00312738"/>
    <w:rsid w:val="00313210"/>
    <w:rsid w:val="0031326C"/>
    <w:rsid w:val="003133FD"/>
    <w:rsid w:val="00313CEE"/>
    <w:rsid w:val="003144BA"/>
    <w:rsid w:val="00314529"/>
    <w:rsid w:val="003145E6"/>
    <w:rsid w:val="00314761"/>
    <w:rsid w:val="0031493C"/>
    <w:rsid w:val="00314DF5"/>
    <w:rsid w:val="00314EE9"/>
    <w:rsid w:val="00314FBE"/>
    <w:rsid w:val="003153EC"/>
    <w:rsid w:val="00315B06"/>
    <w:rsid w:val="00315BAB"/>
    <w:rsid w:val="00315EB1"/>
    <w:rsid w:val="0031613A"/>
    <w:rsid w:val="00316155"/>
    <w:rsid w:val="003168DA"/>
    <w:rsid w:val="00316BCB"/>
    <w:rsid w:val="00316C2A"/>
    <w:rsid w:val="00316DC7"/>
    <w:rsid w:val="003206AA"/>
    <w:rsid w:val="00320AA0"/>
    <w:rsid w:val="00320BD3"/>
    <w:rsid w:val="00320BF6"/>
    <w:rsid w:val="00320D9E"/>
    <w:rsid w:val="00320FCB"/>
    <w:rsid w:val="00321886"/>
    <w:rsid w:val="00321DDF"/>
    <w:rsid w:val="00322419"/>
    <w:rsid w:val="003225ED"/>
    <w:rsid w:val="00323819"/>
    <w:rsid w:val="003239C2"/>
    <w:rsid w:val="00323AAF"/>
    <w:rsid w:val="00323B6A"/>
    <w:rsid w:val="003245F8"/>
    <w:rsid w:val="003248DB"/>
    <w:rsid w:val="00324FF8"/>
    <w:rsid w:val="00325A8F"/>
    <w:rsid w:val="00325AA3"/>
    <w:rsid w:val="00325AE7"/>
    <w:rsid w:val="00325B8D"/>
    <w:rsid w:val="00325E69"/>
    <w:rsid w:val="00325FF5"/>
    <w:rsid w:val="00326149"/>
    <w:rsid w:val="003266E4"/>
    <w:rsid w:val="003269A6"/>
    <w:rsid w:val="00326F68"/>
    <w:rsid w:val="00326FF7"/>
    <w:rsid w:val="003270B3"/>
    <w:rsid w:val="003271E8"/>
    <w:rsid w:val="00327239"/>
    <w:rsid w:val="00327243"/>
    <w:rsid w:val="0032769C"/>
    <w:rsid w:val="003301B1"/>
    <w:rsid w:val="0033092F"/>
    <w:rsid w:val="003316CE"/>
    <w:rsid w:val="003319DF"/>
    <w:rsid w:val="00331F46"/>
    <w:rsid w:val="0033247E"/>
    <w:rsid w:val="003324E4"/>
    <w:rsid w:val="00332FFB"/>
    <w:rsid w:val="003336BC"/>
    <w:rsid w:val="0033370F"/>
    <w:rsid w:val="003337E3"/>
    <w:rsid w:val="00333BF8"/>
    <w:rsid w:val="00333E4D"/>
    <w:rsid w:val="00334758"/>
    <w:rsid w:val="0033488A"/>
    <w:rsid w:val="00334B95"/>
    <w:rsid w:val="00335093"/>
    <w:rsid w:val="00335407"/>
    <w:rsid w:val="003354C4"/>
    <w:rsid w:val="003355D5"/>
    <w:rsid w:val="0033575F"/>
    <w:rsid w:val="00335C0D"/>
    <w:rsid w:val="003361EF"/>
    <w:rsid w:val="00336387"/>
    <w:rsid w:val="00336B10"/>
    <w:rsid w:val="003371F2"/>
    <w:rsid w:val="00337A09"/>
    <w:rsid w:val="003402E9"/>
    <w:rsid w:val="00340551"/>
    <w:rsid w:val="00340606"/>
    <w:rsid w:val="00340F03"/>
    <w:rsid w:val="003419CF"/>
    <w:rsid w:val="00341B4F"/>
    <w:rsid w:val="00341DA1"/>
    <w:rsid w:val="00342029"/>
    <w:rsid w:val="003424BB"/>
    <w:rsid w:val="00342753"/>
    <w:rsid w:val="003427A7"/>
    <w:rsid w:val="003437F3"/>
    <w:rsid w:val="003438F0"/>
    <w:rsid w:val="003439DD"/>
    <w:rsid w:val="00343B15"/>
    <w:rsid w:val="00343B1A"/>
    <w:rsid w:val="003441A9"/>
    <w:rsid w:val="00344219"/>
    <w:rsid w:val="003442AC"/>
    <w:rsid w:val="00344448"/>
    <w:rsid w:val="0034464E"/>
    <w:rsid w:val="0034465D"/>
    <w:rsid w:val="00344669"/>
    <w:rsid w:val="003447A5"/>
    <w:rsid w:val="003447CF"/>
    <w:rsid w:val="00344F1E"/>
    <w:rsid w:val="003459C1"/>
    <w:rsid w:val="00345B7E"/>
    <w:rsid w:val="00346297"/>
    <w:rsid w:val="003464AF"/>
    <w:rsid w:val="00346B4B"/>
    <w:rsid w:val="00346DF8"/>
    <w:rsid w:val="003471C8"/>
    <w:rsid w:val="0034726E"/>
    <w:rsid w:val="003472ED"/>
    <w:rsid w:val="00347339"/>
    <w:rsid w:val="00347C65"/>
    <w:rsid w:val="00347E2F"/>
    <w:rsid w:val="00347FF9"/>
    <w:rsid w:val="003504B4"/>
    <w:rsid w:val="0035059E"/>
    <w:rsid w:val="003508C5"/>
    <w:rsid w:val="003508F9"/>
    <w:rsid w:val="003509C6"/>
    <w:rsid w:val="00350ADA"/>
    <w:rsid w:val="00350B70"/>
    <w:rsid w:val="00350E4D"/>
    <w:rsid w:val="00351095"/>
    <w:rsid w:val="003515B8"/>
    <w:rsid w:val="00351792"/>
    <w:rsid w:val="00351947"/>
    <w:rsid w:val="00351F16"/>
    <w:rsid w:val="00351F66"/>
    <w:rsid w:val="003522D7"/>
    <w:rsid w:val="00352408"/>
    <w:rsid w:val="003525F4"/>
    <w:rsid w:val="00352611"/>
    <w:rsid w:val="00352DEE"/>
    <w:rsid w:val="00352F1E"/>
    <w:rsid w:val="0035305E"/>
    <w:rsid w:val="003538BE"/>
    <w:rsid w:val="00354189"/>
    <w:rsid w:val="003541AC"/>
    <w:rsid w:val="00354660"/>
    <w:rsid w:val="003547D5"/>
    <w:rsid w:val="0035487F"/>
    <w:rsid w:val="00354ADC"/>
    <w:rsid w:val="00354CBC"/>
    <w:rsid w:val="003551ED"/>
    <w:rsid w:val="0035589D"/>
    <w:rsid w:val="00355BCE"/>
    <w:rsid w:val="00356770"/>
    <w:rsid w:val="003567E8"/>
    <w:rsid w:val="00356858"/>
    <w:rsid w:val="00357060"/>
    <w:rsid w:val="003576AE"/>
    <w:rsid w:val="00357825"/>
    <w:rsid w:val="00357865"/>
    <w:rsid w:val="00357E6C"/>
    <w:rsid w:val="00360010"/>
    <w:rsid w:val="0036005E"/>
    <w:rsid w:val="003605A8"/>
    <w:rsid w:val="00360A9A"/>
    <w:rsid w:val="00360ACC"/>
    <w:rsid w:val="00360DBB"/>
    <w:rsid w:val="00360FA1"/>
    <w:rsid w:val="00361183"/>
    <w:rsid w:val="00361314"/>
    <w:rsid w:val="0036134D"/>
    <w:rsid w:val="003613D5"/>
    <w:rsid w:val="003614BF"/>
    <w:rsid w:val="00361797"/>
    <w:rsid w:val="0036181D"/>
    <w:rsid w:val="00361E19"/>
    <w:rsid w:val="003630E6"/>
    <w:rsid w:val="003632CA"/>
    <w:rsid w:val="003634DC"/>
    <w:rsid w:val="00363745"/>
    <w:rsid w:val="0036401B"/>
    <w:rsid w:val="003641D2"/>
    <w:rsid w:val="003643DD"/>
    <w:rsid w:val="00364EE0"/>
    <w:rsid w:val="003652C7"/>
    <w:rsid w:val="0036546C"/>
    <w:rsid w:val="003654A4"/>
    <w:rsid w:val="003654B8"/>
    <w:rsid w:val="00366014"/>
    <w:rsid w:val="003669E4"/>
    <w:rsid w:val="0036720B"/>
    <w:rsid w:val="003673E9"/>
    <w:rsid w:val="00367856"/>
    <w:rsid w:val="0036787D"/>
    <w:rsid w:val="003679B0"/>
    <w:rsid w:val="00367B7A"/>
    <w:rsid w:val="00367C63"/>
    <w:rsid w:val="00370216"/>
    <w:rsid w:val="003704F5"/>
    <w:rsid w:val="00370610"/>
    <w:rsid w:val="003707E6"/>
    <w:rsid w:val="00370D2D"/>
    <w:rsid w:val="0037112D"/>
    <w:rsid w:val="003713CC"/>
    <w:rsid w:val="00371486"/>
    <w:rsid w:val="0037156A"/>
    <w:rsid w:val="00371FDB"/>
    <w:rsid w:val="00372293"/>
    <w:rsid w:val="003724F1"/>
    <w:rsid w:val="00372677"/>
    <w:rsid w:val="00372881"/>
    <w:rsid w:val="003729DF"/>
    <w:rsid w:val="00372AC4"/>
    <w:rsid w:val="00373025"/>
    <w:rsid w:val="0037337B"/>
    <w:rsid w:val="003736A3"/>
    <w:rsid w:val="003737BE"/>
    <w:rsid w:val="00373AA6"/>
    <w:rsid w:val="00373F63"/>
    <w:rsid w:val="003743F5"/>
    <w:rsid w:val="003747CF"/>
    <w:rsid w:val="00374BFE"/>
    <w:rsid w:val="00374C8E"/>
    <w:rsid w:val="0037520A"/>
    <w:rsid w:val="00375332"/>
    <w:rsid w:val="003756B7"/>
    <w:rsid w:val="003756C0"/>
    <w:rsid w:val="00375F3F"/>
    <w:rsid w:val="00375F81"/>
    <w:rsid w:val="003761A8"/>
    <w:rsid w:val="00376547"/>
    <w:rsid w:val="00376656"/>
    <w:rsid w:val="00376755"/>
    <w:rsid w:val="0037701A"/>
    <w:rsid w:val="0037792A"/>
    <w:rsid w:val="00377DE4"/>
    <w:rsid w:val="0038016B"/>
    <w:rsid w:val="00380442"/>
    <w:rsid w:val="003804D0"/>
    <w:rsid w:val="00380709"/>
    <w:rsid w:val="00380EA4"/>
    <w:rsid w:val="003816FE"/>
    <w:rsid w:val="00381B58"/>
    <w:rsid w:val="00381D44"/>
    <w:rsid w:val="00381DBD"/>
    <w:rsid w:val="00381DBE"/>
    <w:rsid w:val="00381F19"/>
    <w:rsid w:val="00382523"/>
    <w:rsid w:val="00382CBE"/>
    <w:rsid w:val="00382CC8"/>
    <w:rsid w:val="00382FD2"/>
    <w:rsid w:val="003830EB"/>
    <w:rsid w:val="00383141"/>
    <w:rsid w:val="003836BB"/>
    <w:rsid w:val="003837E2"/>
    <w:rsid w:val="003837E5"/>
    <w:rsid w:val="0038391A"/>
    <w:rsid w:val="00383922"/>
    <w:rsid w:val="003839D3"/>
    <w:rsid w:val="00383AF1"/>
    <w:rsid w:val="00383C9B"/>
    <w:rsid w:val="00383DC1"/>
    <w:rsid w:val="00384112"/>
    <w:rsid w:val="0038411F"/>
    <w:rsid w:val="003841AD"/>
    <w:rsid w:val="00384918"/>
    <w:rsid w:val="00384B1B"/>
    <w:rsid w:val="00384F11"/>
    <w:rsid w:val="00385364"/>
    <w:rsid w:val="00385559"/>
    <w:rsid w:val="00385B74"/>
    <w:rsid w:val="00385F1F"/>
    <w:rsid w:val="0038608B"/>
    <w:rsid w:val="003863AA"/>
    <w:rsid w:val="003867F1"/>
    <w:rsid w:val="003868A5"/>
    <w:rsid w:val="003868E6"/>
    <w:rsid w:val="00386A20"/>
    <w:rsid w:val="00386AA7"/>
    <w:rsid w:val="00386FD5"/>
    <w:rsid w:val="003872AC"/>
    <w:rsid w:val="003873D6"/>
    <w:rsid w:val="00387630"/>
    <w:rsid w:val="00387AD0"/>
    <w:rsid w:val="00387AF5"/>
    <w:rsid w:val="00387E27"/>
    <w:rsid w:val="00387E75"/>
    <w:rsid w:val="003907E2"/>
    <w:rsid w:val="00391B39"/>
    <w:rsid w:val="00391B71"/>
    <w:rsid w:val="00391C6B"/>
    <w:rsid w:val="00391DA6"/>
    <w:rsid w:val="00392161"/>
    <w:rsid w:val="0039231C"/>
    <w:rsid w:val="003923C9"/>
    <w:rsid w:val="0039243D"/>
    <w:rsid w:val="003926DF"/>
    <w:rsid w:val="00392CCF"/>
    <w:rsid w:val="00393821"/>
    <w:rsid w:val="00393DF5"/>
    <w:rsid w:val="00393E07"/>
    <w:rsid w:val="00393F11"/>
    <w:rsid w:val="00394208"/>
    <w:rsid w:val="00394239"/>
    <w:rsid w:val="00395810"/>
    <w:rsid w:val="00395CFD"/>
    <w:rsid w:val="00395D40"/>
    <w:rsid w:val="00395EFC"/>
    <w:rsid w:val="003962E1"/>
    <w:rsid w:val="0039644D"/>
    <w:rsid w:val="00396C6F"/>
    <w:rsid w:val="00396EA2"/>
    <w:rsid w:val="003970B6"/>
    <w:rsid w:val="00397A3B"/>
    <w:rsid w:val="00397D50"/>
    <w:rsid w:val="003A0273"/>
    <w:rsid w:val="003A07A8"/>
    <w:rsid w:val="003A0889"/>
    <w:rsid w:val="003A0AF7"/>
    <w:rsid w:val="003A0C5B"/>
    <w:rsid w:val="003A0E05"/>
    <w:rsid w:val="003A1601"/>
    <w:rsid w:val="003A1958"/>
    <w:rsid w:val="003A1B56"/>
    <w:rsid w:val="003A1C6D"/>
    <w:rsid w:val="003A1DAA"/>
    <w:rsid w:val="003A1E32"/>
    <w:rsid w:val="003A1E50"/>
    <w:rsid w:val="003A25EE"/>
    <w:rsid w:val="003A2926"/>
    <w:rsid w:val="003A2F9D"/>
    <w:rsid w:val="003A313F"/>
    <w:rsid w:val="003A31B3"/>
    <w:rsid w:val="003A359B"/>
    <w:rsid w:val="003A39C3"/>
    <w:rsid w:val="003A3CBD"/>
    <w:rsid w:val="003A3D8C"/>
    <w:rsid w:val="003A3EE1"/>
    <w:rsid w:val="003A41EF"/>
    <w:rsid w:val="003A428F"/>
    <w:rsid w:val="003A45C1"/>
    <w:rsid w:val="003A4EE2"/>
    <w:rsid w:val="003A5176"/>
    <w:rsid w:val="003A5192"/>
    <w:rsid w:val="003A536D"/>
    <w:rsid w:val="003A53DF"/>
    <w:rsid w:val="003A56CB"/>
    <w:rsid w:val="003A5989"/>
    <w:rsid w:val="003A5C17"/>
    <w:rsid w:val="003A61DA"/>
    <w:rsid w:val="003A666A"/>
    <w:rsid w:val="003A7253"/>
    <w:rsid w:val="003B01D8"/>
    <w:rsid w:val="003B036C"/>
    <w:rsid w:val="003B0740"/>
    <w:rsid w:val="003B0921"/>
    <w:rsid w:val="003B0B58"/>
    <w:rsid w:val="003B0E48"/>
    <w:rsid w:val="003B134F"/>
    <w:rsid w:val="003B13F5"/>
    <w:rsid w:val="003B21ED"/>
    <w:rsid w:val="003B2785"/>
    <w:rsid w:val="003B2B3C"/>
    <w:rsid w:val="003B2BB6"/>
    <w:rsid w:val="003B2C15"/>
    <w:rsid w:val="003B2E13"/>
    <w:rsid w:val="003B2EAC"/>
    <w:rsid w:val="003B323A"/>
    <w:rsid w:val="003B3543"/>
    <w:rsid w:val="003B3674"/>
    <w:rsid w:val="003B3B93"/>
    <w:rsid w:val="003B3D4C"/>
    <w:rsid w:val="003B3F30"/>
    <w:rsid w:val="003B4380"/>
    <w:rsid w:val="003B454A"/>
    <w:rsid w:val="003B4938"/>
    <w:rsid w:val="003B4D4C"/>
    <w:rsid w:val="003B5251"/>
    <w:rsid w:val="003B63B2"/>
    <w:rsid w:val="003B6703"/>
    <w:rsid w:val="003B6B47"/>
    <w:rsid w:val="003B7032"/>
    <w:rsid w:val="003B71F9"/>
    <w:rsid w:val="003B722F"/>
    <w:rsid w:val="003B7505"/>
    <w:rsid w:val="003B790E"/>
    <w:rsid w:val="003B7A7E"/>
    <w:rsid w:val="003B7C43"/>
    <w:rsid w:val="003B7DA6"/>
    <w:rsid w:val="003B7E02"/>
    <w:rsid w:val="003C0237"/>
    <w:rsid w:val="003C049A"/>
    <w:rsid w:val="003C110C"/>
    <w:rsid w:val="003C115B"/>
    <w:rsid w:val="003C13EB"/>
    <w:rsid w:val="003C1A14"/>
    <w:rsid w:val="003C1C6B"/>
    <w:rsid w:val="003C1C99"/>
    <w:rsid w:val="003C2107"/>
    <w:rsid w:val="003C2459"/>
    <w:rsid w:val="003C26C7"/>
    <w:rsid w:val="003C2D08"/>
    <w:rsid w:val="003C2EDA"/>
    <w:rsid w:val="003C36E1"/>
    <w:rsid w:val="003C37FE"/>
    <w:rsid w:val="003C4105"/>
    <w:rsid w:val="003C41DA"/>
    <w:rsid w:val="003C420B"/>
    <w:rsid w:val="003C4526"/>
    <w:rsid w:val="003C45A0"/>
    <w:rsid w:val="003C45C1"/>
    <w:rsid w:val="003C4828"/>
    <w:rsid w:val="003C48EB"/>
    <w:rsid w:val="003C497E"/>
    <w:rsid w:val="003C4EAC"/>
    <w:rsid w:val="003C5089"/>
    <w:rsid w:val="003C515F"/>
    <w:rsid w:val="003C57C2"/>
    <w:rsid w:val="003C588F"/>
    <w:rsid w:val="003C6A5E"/>
    <w:rsid w:val="003C6C32"/>
    <w:rsid w:val="003C6D3A"/>
    <w:rsid w:val="003C73E0"/>
    <w:rsid w:val="003C7628"/>
    <w:rsid w:val="003C7630"/>
    <w:rsid w:val="003C7B53"/>
    <w:rsid w:val="003D0119"/>
    <w:rsid w:val="003D0170"/>
    <w:rsid w:val="003D0444"/>
    <w:rsid w:val="003D06CF"/>
    <w:rsid w:val="003D0AB0"/>
    <w:rsid w:val="003D0B06"/>
    <w:rsid w:val="003D0B9F"/>
    <w:rsid w:val="003D0D84"/>
    <w:rsid w:val="003D121C"/>
    <w:rsid w:val="003D1414"/>
    <w:rsid w:val="003D143E"/>
    <w:rsid w:val="003D18D7"/>
    <w:rsid w:val="003D193A"/>
    <w:rsid w:val="003D1D5A"/>
    <w:rsid w:val="003D2AB6"/>
    <w:rsid w:val="003D2F8A"/>
    <w:rsid w:val="003D397A"/>
    <w:rsid w:val="003D3BDA"/>
    <w:rsid w:val="003D3CF8"/>
    <w:rsid w:val="003D4186"/>
    <w:rsid w:val="003D43F1"/>
    <w:rsid w:val="003D4AFD"/>
    <w:rsid w:val="003D4CC7"/>
    <w:rsid w:val="003D54F3"/>
    <w:rsid w:val="003D5619"/>
    <w:rsid w:val="003D5E60"/>
    <w:rsid w:val="003D5ED0"/>
    <w:rsid w:val="003D5EFF"/>
    <w:rsid w:val="003D635C"/>
    <w:rsid w:val="003D6A6E"/>
    <w:rsid w:val="003D766A"/>
    <w:rsid w:val="003D76F8"/>
    <w:rsid w:val="003D7F13"/>
    <w:rsid w:val="003E0162"/>
    <w:rsid w:val="003E0A22"/>
    <w:rsid w:val="003E0A8C"/>
    <w:rsid w:val="003E11EF"/>
    <w:rsid w:val="003E1224"/>
    <w:rsid w:val="003E149A"/>
    <w:rsid w:val="003E14BE"/>
    <w:rsid w:val="003E1E1E"/>
    <w:rsid w:val="003E231F"/>
    <w:rsid w:val="003E2A69"/>
    <w:rsid w:val="003E3519"/>
    <w:rsid w:val="003E433E"/>
    <w:rsid w:val="003E466D"/>
    <w:rsid w:val="003E5146"/>
    <w:rsid w:val="003E558E"/>
    <w:rsid w:val="003E55BA"/>
    <w:rsid w:val="003E59B9"/>
    <w:rsid w:val="003E5EC0"/>
    <w:rsid w:val="003E6D61"/>
    <w:rsid w:val="003E703F"/>
    <w:rsid w:val="003E74EA"/>
    <w:rsid w:val="003E74EC"/>
    <w:rsid w:val="003E7909"/>
    <w:rsid w:val="003F01DC"/>
    <w:rsid w:val="003F041D"/>
    <w:rsid w:val="003F057B"/>
    <w:rsid w:val="003F097B"/>
    <w:rsid w:val="003F0E15"/>
    <w:rsid w:val="003F0EDD"/>
    <w:rsid w:val="003F119D"/>
    <w:rsid w:val="003F11CE"/>
    <w:rsid w:val="003F1495"/>
    <w:rsid w:val="003F15A5"/>
    <w:rsid w:val="003F1660"/>
    <w:rsid w:val="003F1BF6"/>
    <w:rsid w:val="003F1D6E"/>
    <w:rsid w:val="003F26A5"/>
    <w:rsid w:val="003F2E4C"/>
    <w:rsid w:val="003F3440"/>
    <w:rsid w:val="003F360B"/>
    <w:rsid w:val="003F3774"/>
    <w:rsid w:val="003F38AE"/>
    <w:rsid w:val="003F3BCB"/>
    <w:rsid w:val="003F3EF3"/>
    <w:rsid w:val="003F441A"/>
    <w:rsid w:val="003F45F9"/>
    <w:rsid w:val="003F4903"/>
    <w:rsid w:val="003F4B16"/>
    <w:rsid w:val="003F4BE4"/>
    <w:rsid w:val="003F4BE9"/>
    <w:rsid w:val="003F4EB8"/>
    <w:rsid w:val="003F4FE7"/>
    <w:rsid w:val="003F522D"/>
    <w:rsid w:val="003F5A62"/>
    <w:rsid w:val="003F5E6A"/>
    <w:rsid w:val="003F5EE8"/>
    <w:rsid w:val="003F6F15"/>
    <w:rsid w:val="003F7690"/>
    <w:rsid w:val="003F7E0A"/>
    <w:rsid w:val="003F7EE9"/>
    <w:rsid w:val="00400C87"/>
    <w:rsid w:val="004010C7"/>
    <w:rsid w:val="004011ED"/>
    <w:rsid w:val="004012B0"/>
    <w:rsid w:val="004017C0"/>
    <w:rsid w:val="00401DA3"/>
    <w:rsid w:val="00401F28"/>
    <w:rsid w:val="004020EC"/>
    <w:rsid w:val="00402F59"/>
    <w:rsid w:val="00403020"/>
    <w:rsid w:val="0040303F"/>
    <w:rsid w:val="0040353A"/>
    <w:rsid w:val="004037CE"/>
    <w:rsid w:val="00403DB2"/>
    <w:rsid w:val="00403DED"/>
    <w:rsid w:val="00403EB8"/>
    <w:rsid w:val="00404A47"/>
    <w:rsid w:val="00404BE8"/>
    <w:rsid w:val="00405131"/>
    <w:rsid w:val="004052AA"/>
    <w:rsid w:val="00405489"/>
    <w:rsid w:val="00406A4D"/>
    <w:rsid w:val="00406BE0"/>
    <w:rsid w:val="00406D5B"/>
    <w:rsid w:val="00406E90"/>
    <w:rsid w:val="00407859"/>
    <w:rsid w:val="00407C1A"/>
    <w:rsid w:val="00407D6B"/>
    <w:rsid w:val="00411C21"/>
    <w:rsid w:val="00411EC6"/>
    <w:rsid w:val="00411F41"/>
    <w:rsid w:val="00411F79"/>
    <w:rsid w:val="004120CD"/>
    <w:rsid w:val="004123CF"/>
    <w:rsid w:val="004123FE"/>
    <w:rsid w:val="00412990"/>
    <w:rsid w:val="00412DF3"/>
    <w:rsid w:val="00412E9C"/>
    <w:rsid w:val="00412EF0"/>
    <w:rsid w:val="00412FE7"/>
    <w:rsid w:val="004131A2"/>
    <w:rsid w:val="004138F7"/>
    <w:rsid w:val="00413930"/>
    <w:rsid w:val="00413A61"/>
    <w:rsid w:val="00413F42"/>
    <w:rsid w:val="00413FC1"/>
    <w:rsid w:val="00414092"/>
    <w:rsid w:val="004140A9"/>
    <w:rsid w:val="004141E7"/>
    <w:rsid w:val="004147A7"/>
    <w:rsid w:val="00414B88"/>
    <w:rsid w:val="00414C80"/>
    <w:rsid w:val="00414D1B"/>
    <w:rsid w:val="0041548F"/>
    <w:rsid w:val="00415D3B"/>
    <w:rsid w:val="00415D9F"/>
    <w:rsid w:val="004161CE"/>
    <w:rsid w:val="004162F1"/>
    <w:rsid w:val="004164EF"/>
    <w:rsid w:val="004166AF"/>
    <w:rsid w:val="004167EE"/>
    <w:rsid w:val="00416E70"/>
    <w:rsid w:val="00416EBD"/>
    <w:rsid w:val="00417246"/>
    <w:rsid w:val="004172EC"/>
    <w:rsid w:val="00417BEF"/>
    <w:rsid w:val="00417C65"/>
    <w:rsid w:val="00417D8E"/>
    <w:rsid w:val="00417FB3"/>
    <w:rsid w:val="00420504"/>
    <w:rsid w:val="004205EE"/>
    <w:rsid w:val="004208F9"/>
    <w:rsid w:val="00420DD3"/>
    <w:rsid w:val="0042177D"/>
    <w:rsid w:val="004218B2"/>
    <w:rsid w:val="004219FC"/>
    <w:rsid w:val="00421CF1"/>
    <w:rsid w:val="00421DE1"/>
    <w:rsid w:val="0042217A"/>
    <w:rsid w:val="00422314"/>
    <w:rsid w:val="00422A14"/>
    <w:rsid w:val="00422AA2"/>
    <w:rsid w:val="00423000"/>
    <w:rsid w:val="0042325E"/>
    <w:rsid w:val="00423289"/>
    <w:rsid w:val="004235D9"/>
    <w:rsid w:val="00423621"/>
    <w:rsid w:val="00423ABA"/>
    <w:rsid w:val="00423F21"/>
    <w:rsid w:val="00423FF1"/>
    <w:rsid w:val="004245B5"/>
    <w:rsid w:val="00425151"/>
    <w:rsid w:val="0042581A"/>
    <w:rsid w:val="00425835"/>
    <w:rsid w:val="00425A31"/>
    <w:rsid w:val="00425D71"/>
    <w:rsid w:val="00425E19"/>
    <w:rsid w:val="00425E52"/>
    <w:rsid w:val="00425F52"/>
    <w:rsid w:val="00425F85"/>
    <w:rsid w:val="00426137"/>
    <w:rsid w:val="004261A2"/>
    <w:rsid w:val="0042633B"/>
    <w:rsid w:val="00426460"/>
    <w:rsid w:val="00426949"/>
    <w:rsid w:val="00426999"/>
    <w:rsid w:val="004271D1"/>
    <w:rsid w:val="004271EB"/>
    <w:rsid w:val="00427220"/>
    <w:rsid w:val="004272E7"/>
    <w:rsid w:val="004272FD"/>
    <w:rsid w:val="00427346"/>
    <w:rsid w:val="004275F6"/>
    <w:rsid w:val="00427668"/>
    <w:rsid w:val="0043006F"/>
    <w:rsid w:val="004300ED"/>
    <w:rsid w:val="004303B0"/>
    <w:rsid w:val="0043048F"/>
    <w:rsid w:val="00430F91"/>
    <w:rsid w:val="0043137B"/>
    <w:rsid w:val="00431997"/>
    <w:rsid w:val="00431B17"/>
    <w:rsid w:val="00431B50"/>
    <w:rsid w:val="00431EC3"/>
    <w:rsid w:val="00431EE5"/>
    <w:rsid w:val="004324F5"/>
    <w:rsid w:val="00432D7D"/>
    <w:rsid w:val="00432E2F"/>
    <w:rsid w:val="00432EF6"/>
    <w:rsid w:val="00433280"/>
    <w:rsid w:val="004333E8"/>
    <w:rsid w:val="00433513"/>
    <w:rsid w:val="0043370E"/>
    <w:rsid w:val="00433790"/>
    <w:rsid w:val="0043385E"/>
    <w:rsid w:val="00433DF1"/>
    <w:rsid w:val="004342B8"/>
    <w:rsid w:val="00434569"/>
    <w:rsid w:val="004345A7"/>
    <w:rsid w:val="0043469C"/>
    <w:rsid w:val="00434A18"/>
    <w:rsid w:val="00434AB9"/>
    <w:rsid w:val="00434E42"/>
    <w:rsid w:val="0043511E"/>
    <w:rsid w:val="00435336"/>
    <w:rsid w:val="00435A74"/>
    <w:rsid w:val="00436014"/>
    <w:rsid w:val="00436148"/>
    <w:rsid w:val="004364B5"/>
    <w:rsid w:val="004365F6"/>
    <w:rsid w:val="004366B1"/>
    <w:rsid w:val="00436F61"/>
    <w:rsid w:val="0043769E"/>
    <w:rsid w:val="00437A18"/>
    <w:rsid w:val="00437B9D"/>
    <w:rsid w:val="00437C9F"/>
    <w:rsid w:val="00437FFB"/>
    <w:rsid w:val="00440382"/>
    <w:rsid w:val="004403DC"/>
    <w:rsid w:val="004414FE"/>
    <w:rsid w:val="00441613"/>
    <w:rsid w:val="00441AEB"/>
    <w:rsid w:val="00441FBF"/>
    <w:rsid w:val="004430A1"/>
    <w:rsid w:val="004434DA"/>
    <w:rsid w:val="004437EB"/>
    <w:rsid w:val="00443D2A"/>
    <w:rsid w:val="004441AA"/>
    <w:rsid w:val="00444A85"/>
    <w:rsid w:val="00444F80"/>
    <w:rsid w:val="00445054"/>
    <w:rsid w:val="00445A4A"/>
    <w:rsid w:val="00445B18"/>
    <w:rsid w:val="00445F4D"/>
    <w:rsid w:val="0044602F"/>
    <w:rsid w:val="00446084"/>
    <w:rsid w:val="00446183"/>
    <w:rsid w:val="004464EB"/>
    <w:rsid w:val="004466C7"/>
    <w:rsid w:val="00446DC6"/>
    <w:rsid w:val="004470A8"/>
    <w:rsid w:val="00447139"/>
    <w:rsid w:val="00447353"/>
    <w:rsid w:val="004476A5"/>
    <w:rsid w:val="00447A94"/>
    <w:rsid w:val="004502D9"/>
    <w:rsid w:val="004504DF"/>
    <w:rsid w:val="0045079C"/>
    <w:rsid w:val="00450861"/>
    <w:rsid w:val="0045093E"/>
    <w:rsid w:val="00450B42"/>
    <w:rsid w:val="00451030"/>
    <w:rsid w:val="004511FC"/>
    <w:rsid w:val="0045153E"/>
    <w:rsid w:val="00451978"/>
    <w:rsid w:val="00451C6A"/>
    <w:rsid w:val="00451DCA"/>
    <w:rsid w:val="004522C0"/>
    <w:rsid w:val="004523FA"/>
    <w:rsid w:val="00452903"/>
    <w:rsid w:val="00452A18"/>
    <w:rsid w:val="004532E3"/>
    <w:rsid w:val="00453C4F"/>
    <w:rsid w:val="00453D24"/>
    <w:rsid w:val="0045415D"/>
    <w:rsid w:val="00454BB5"/>
    <w:rsid w:val="00454EFB"/>
    <w:rsid w:val="0045502A"/>
    <w:rsid w:val="00455573"/>
    <w:rsid w:val="004556AE"/>
    <w:rsid w:val="00455985"/>
    <w:rsid w:val="00455D70"/>
    <w:rsid w:val="00455E50"/>
    <w:rsid w:val="00455E73"/>
    <w:rsid w:val="00456D50"/>
    <w:rsid w:val="00457472"/>
    <w:rsid w:val="00457890"/>
    <w:rsid w:val="00457C1C"/>
    <w:rsid w:val="00457C2B"/>
    <w:rsid w:val="00460118"/>
    <w:rsid w:val="004601E4"/>
    <w:rsid w:val="0046025F"/>
    <w:rsid w:val="00460518"/>
    <w:rsid w:val="004606B5"/>
    <w:rsid w:val="004607EE"/>
    <w:rsid w:val="00460A7D"/>
    <w:rsid w:val="00460FB7"/>
    <w:rsid w:val="00460FF6"/>
    <w:rsid w:val="004611AA"/>
    <w:rsid w:val="0046124A"/>
    <w:rsid w:val="004613B6"/>
    <w:rsid w:val="0046173B"/>
    <w:rsid w:val="00461F00"/>
    <w:rsid w:val="00462363"/>
    <w:rsid w:val="00462533"/>
    <w:rsid w:val="00462537"/>
    <w:rsid w:val="00462812"/>
    <w:rsid w:val="00462DD9"/>
    <w:rsid w:val="00463A09"/>
    <w:rsid w:val="00463A1C"/>
    <w:rsid w:val="00463E58"/>
    <w:rsid w:val="00463F35"/>
    <w:rsid w:val="00463FE5"/>
    <w:rsid w:val="0046456E"/>
    <w:rsid w:val="00464856"/>
    <w:rsid w:val="00464952"/>
    <w:rsid w:val="00464BFF"/>
    <w:rsid w:val="00464DF1"/>
    <w:rsid w:val="004655E6"/>
    <w:rsid w:val="00465D32"/>
    <w:rsid w:val="00465F8D"/>
    <w:rsid w:val="0046691D"/>
    <w:rsid w:val="0046697C"/>
    <w:rsid w:val="00466BFE"/>
    <w:rsid w:val="004702CA"/>
    <w:rsid w:val="004703C6"/>
    <w:rsid w:val="00470691"/>
    <w:rsid w:val="004707B2"/>
    <w:rsid w:val="00470C89"/>
    <w:rsid w:val="0047133D"/>
    <w:rsid w:val="00471A92"/>
    <w:rsid w:val="00471ADD"/>
    <w:rsid w:val="00471CAD"/>
    <w:rsid w:val="00471FA8"/>
    <w:rsid w:val="004725BD"/>
    <w:rsid w:val="00472915"/>
    <w:rsid w:val="00472DEE"/>
    <w:rsid w:val="00472EAB"/>
    <w:rsid w:val="00473131"/>
    <w:rsid w:val="004731E6"/>
    <w:rsid w:val="004731E8"/>
    <w:rsid w:val="0047324A"/>
    <w:rsid w:val="004733DD"/>
    <w:rsid w:val="00473582"/>
    <w:rsid w:val="00473BC9"/>
    <w:rsid w:val="00474653"/>
    <w:rsid w:val="00474676"/>
    <w:rsid w:val="00474BF9"/>
    <w:rsid w:val="00474CD8"/>
    <w:rsid w:val="00474EB7"/>
    <w:rsid w:val="00474F27"/>
    <w:rsid w:val="00475721"/>
    <w:rsid w:val="00475CE6"/>
    <w:rsid w:val="00475D29"/>
    <w:rsid w:val="0047605F"/>
    <w:rsid w:val="004765AC"/>
    <w:rsid w:val="00476D5E"/>
    <w:rsid w:val="00476FA8"/>
    <w:rsid w:val="00476FB6"/>
    <w:rsid w:val="00477054"/>
    <w:rsid w:val="00477084"/>
    <w:rsid w:val="004770F8"/>
    <w:rsid w:val="00477338"/>
    <w:rsid w:val="00477749"/>
    <w:rsid w:val="004777A3"/>
    <w:rsid w:val="00477906"/>
    <w:rsid w:val="00477F12"/>
    <w:rsid w:val="004806E6"/>
    <w:rsid w:val="004808F4"/>
    <w:rsid w:val="00480E50"/>
    <w:rsid w:val="00480EFF"/>
    <w:rsid w:val="0048130B"/>
    <w:rsid w:val="00481616"/>
    <w:rsid w:val="0048169A"/>
    <w:rsid w:val="0048178C"/>
    <w:rsid w:val="00482011"/>
    <w:rsid w:val="004821E5"/>
    <w:rsid w:val="004827D5"/>
    <w:rsid w:val="00482872"/>
    <w:rsid w:val="00482E0F"/>
    <w:rsid w:val="00482EAD"/>
    <w:rsid w:val="00482ED3"/>
    <w:rsid w:val="00483012"/>
    <w:rsid w:val="00483133"/>
    <w:rsid w:val="00483809"/>
    <w:rsid w:val="00483B40"/>
    <w:rsid w:val="00483B5C"/>
    <w:rsid w:val="0048431F"/>
    <w:rsid w:val="004843BB"/>
    <w:rsid w:val="00484739"/>
    <w:rsid w:val="00484850"/>
    <w:rsid w:val="00484929"/>
    <w:rsid w:val="0048492F"/>
    <w:rsid w:val="00484B0D"/>
    <w:rsid w:val="00484B18"/>
    <w:rsid w:val="00484D2D"/>
    <w:rsid w:val="00484E0A"/>
    <w:rsid w:val="00484F4F"/>
    <w:rsid w:val="00485217"/>
    <w:rsid w:val="0048573A"/>
    <w:rsid w:val="00485838"/>
    <w:rsid w:val="00485ED5"/>
    <w:rsid w:val="00485F7F"/>
    <w:rsid w:val="00486144"/>
    <w:rsid w:val="00486214"/>
    <w:rsid w:val="00486E63"/>
    <w:rsid w:val="00486E91"/>
    <w:rsid w:val="00486EBA"/>
    <w:rsid w:val="00486FB9"/>
    <w:rsid w:val="00486FFC"/>
    <w:rsid w:val="004873C1"/>
    <w:rsid w:val="0048742D"/>
    <w:rsid w:val="0048796E"/>
    <w:rsid w:val="00487CB5"/>
    <w:rsid w:val="00487F87"/>
    <w:rsid w:val="00490B45"/>
    <w:rsid w:val="00490D46"/>
    <w:rsid w:val="00491018"/>
    <w:rsid w:val="004912B4"/>
    <w:rsid w:val="004912C5"/>
    <w:rsid w:val="00491ED6"/>
    <w:rsid w:val="004926A2"/>
    <w:rsid w:val="00493B4A"/>
    <w:rsid w:val="0049416D"/>
    <w:rsid w:val="00494512"/>
    <w:rsid w:val="004949E6"/>
    <w:rsid w:val="004951A6"/>
    <w:rsid w:val="00495381"/>
    <w:rsid w:val="00495933"/>
    <w:rsid w:val="0049631A"/>
    <w:rsid w:val="004964D9"/>
    <w:rsid w:val="00496587"/>
    <w:rsid w:val="004971CE"/>
    <w:rsid w:val="00497511"/>
    <w:rsid w:val="00497DD1"/>
    <w:rsid w:val="00497FB6"/>
    <w:rsid w:val="004A0083"/>
    <w:rsid w:val="004A00CA"/>
    <w:rsid w:val="004A01E0"/>
    <w:rsid w:val="004A0698"/>
    <w:rsid w:val="004A0743"/>
    <w:rsid w:val="004A20D1"/>
    <w:rsid w:val="004A20DE"/>
    <w:rsid w:val="004A21BD"/>
    <w:rsid w:val="004A24E3"/>
    <w:rsid w:val="004A314F"/>
    <w:rsid w:val="004A3628"/>
    <w:rsid w:val="004A369D"/>
    <w:rsid w:val="004A37DA"/>
    <w:rsid w:val="004A380D"/>
    <w:rsid w:val="004A3AFF"/>
    <w:rsid w:val="004A3C47"/>
    <w:rsid w:val="004A3FC8"/>
    <w:rsid w:val="004A455F"/>
    <w:rsid w:val="004A45E6"/>
    <w:rsid w:val="004A4D33"/>
    <w:rsid w:val="004A4EB5"/>
    <w:rsid w:val="004A5DF6"/>
    <w:rsid w:val="004A5EB4"/>
    <w:rsid w:val="004A624E"/>
    <w:rsid w:val="004A62E8"/>
    <w:rsid w:val="004A6832"/>
    <w:rsid w:val="004A6C4F"/>
    <w:rsid w:val="004A759B"/>
    <w:rsid w:val="004A76C3"/>
    <w:rsid w:val="004A7A33"/>
    <w:rsid w:val="004A7A80"/>
    <w:rsid w:val="004A7CD8"/>
    <w:rsid w:val="004A7DCD"/>
    <w:rsid w:val="004A7F7C"/>
    <w:rsid w:val="004B051A"/>
    <w:rsid w:val="004B0715"/>
    <w:rsid w:val="004B15ED"/>
    <w:rsid w:val="004B19A1"/>
    <w:rsid w:val="004B1D72"/>
    <w:rsid w:val="004B1EFC"/>
    <w:rsid w:val="004B20D9"/>
    <w:rsid w:val="004B2283"/>
    <w:rsid w:val="004B2A68"/>
    <w:rsid w:val="004B2C53"/>
    <w:rsid w:val="004B2F0A"/>
    <w:rsid w:val="004B3454"/>
    <w:rsid w:val="004B3A60"/>
    <w:rsid w:val="004B3BE9"/>
    <w:rsid w:val="004B3FC3"/>
    <w:rsid w:val="004B480D"/>
    <w:rsid w:val="004B4FE8"/>
    <w:rsid w:val="004B5587"/>
    <w:rsid w:val="004B563C"/>
    <w:rsid w:val="004B5A83"/>
    <w:rsid w:val="004B61B3"/>
    <w:rsid w:val="004B67E8"/>
    <w:rsid w:val="004B6937"/>
    <w:rsid w:val="004B6AF6"/>
    <w:rsid w:val="004B727C"/>
    <w:rsid w:val="004B744B"/>
    <w:rsid w:val="004B7476"/>
    <w:rsid w:val="004B772C"/>
    <w:rsid w:val="004B7780"/>
    <w:rsid w:val="004B7AE6"/>
    <w:rsid w:val="004B7BD9"/>
    <w:rsid w:val="004C01DA"/>
    <w:rsid w:val="004C03BE"/>
    <w:rsid w:val="004C239D"/>
    <w:rsid w:val="004C2912"/>
    <w:rsid w:val="004C30F3"/>
    <w:rsid w:val="004C34F6"/>
    <w:rsid w:val="004C3BDD"/>
    <w:rsid w:val="004C3C7B"/>
    <w:rsid w:val="004C3EEA"/>
    <w:rsid w:val="004C3F4B"/>
    <w:rsid w:val="004C4286"/>
    <w:rsid w:val="004C43F1"/>
    <w:rsid w:val="004C44F3"/>
    <w:rsid w:val="004C4628"/>
    <w:rsid w:val="004C4803"/>
    <w:rsid w:val="004C4ADE"/>
    <w:rsid w:val="004C4AFA"/>
    <w:rsid w:val="004C5477"/>
    <w:rsid w:val="004C55DE"/>
    <w:rsid w:val="004C6367"/>
    <w:rsid w:val="004C6578"/>
    <w:rsid w:val="004C66BC"/>
    <w:rsid w:val="004C6718"/>
    <w:rsid w:val="004C67EB"/>
    <w:rsid w:val="004C688E"/>
    <w:rsid w:val="004C6AD4"/>
    <w:rsid w:val="004C7001"/>
    <w:rsid w:val="004C707A"/>
    <w:rsid w:val="004C71DD"/>
    <w:rsid w:val="004C7595"/>
    <w:rsid w:val="004C75A5"/>
    <w:rsid w:val="004C761B"/>
    <w:rsid w:val="004C762A"/>
    <w:rsid w:val="004C7801"/>
    <w:rsid w:val="004C7898"/>
    <w:rsid w:val="004C7B0D"/>
    <w:rsid w:val="004C7B19"/>
    <w:rsid w:val="004C7DA0"/>
    <w:rsid w:val="004C7DCB"/>
    <w:rsid w:val="004D038D"/>
    <w:rsid w:val="004D040E"/>
    <w:rsid w:val="004D11CC"/>
    <w:rsid w:val="004D14A7"/>
    <w:rsid w:val="004D156A"/>
    <w:rsid w:val="004D1A63"/>
    <w:rsid w:val="004D25A5"/>
    <w:rsid w:val="004D2929"/>
    <w:rsid w:val="004D2A73"/>
    <w:rsid w:val="004D354F"/>
    <w:rsid w:val="004D37D6"/>
    <w:rsid w:val="004D3803"/>
    <w:rsid w:val="004D4300"/>
    <w:rsid w:val="004D4B87"/>
    <w:rsid w:val="004D4EB4"/>
    <w:rsid w:val="004D528E"/>
    <w:rsid w:val="004D5828"/>
    <w:rsid w:val="004D5F24"/>
    <w:rsid w:val="004D61BA"/>
    <w:rsid w:val="004D6234"/>
    <w:rsid w:val="004D6550"/>
    <w:rsid w:val="004D66FE"/>
    <w:rsid w:val="004D67B1"/>
    <w:rsid w:val="004D67DB"/>
    <w:rsid w:val="004D6CC0"/>
    <w:rsid w:val="004D6F99"/>
    <w:rsid w:val="004D7124"/>
    <w:rsid w:val="004D7175"/>
    <w:rsid w:val="004D77B4"/>
    <w:rsid w:val="004D7A5C"/>
    <w:rsid w:val="004D7F1F"/>
    <w:rsid w:val="004E08B0"/>
    <w:rsid w:val="004E0951"/>
    <w:rsid w:val="004E0F49"/>
    <w:rsid w:val="004E0F62"/>
    <w:rsid w:val="004E0FAB"/>
    <w:rsid w:val="004E1038"/>
    <w:rsid w:val="004E103F"/>
    <w:rsid w:val="004E1333"/>
    <w:rsid w:val="004E15F9"/>
    <w:rsid w:val="004E261F"/>
    <w:rsid w:val="004E28B1"/>
    <w:rsid w:val="004E2946"/>
    <w:rsid w:val="004E2D95"/>
    <w:rsid w:val="004E2DF7"/>
    <w:rsid w:val="004E2F48"/>
    <w:rsid w:val="004E37E8"/>
    <w:rsid w:val="004E3925"/>
    <w:rsid w:val="004E3B56"/>
    <w:rsid w:val="004E3B65"/>
    <w:rsid w:val="004E3BC9"/>
    <w:rsid w:val="004E4619"/>
    <w:rsid w:val="004E4EA7"/>
    <w:rsid w:val="004E5125"/>
    <w:rsid w:val="004E5178"/>
    <w:rsid w:val="004E56BE"/>
    <w:rsid w:val="004E5793"/>
    <w:rsid w:val="004E5DCA"/>
    <w:rsid w:val="004E6018"/>
    <w:rsid w:val="004E639A"/>
    <w:rsid w:val="004E648B"/>
    <w:rsid w:val="004E6AE1"/>
    <w:rsid w:val="004E6DAC"/>
    <w:rsid w:val="004E7111"/>
    <w:rsid w:val="004E739A"/>
    <w:rsid w:val="004E7761"/>
    <w:rsid w:val="004E7A6E"/>
    <w:rsid w:val="004E7C50"/>
    <w:rsid w:val="004E7E82"/>
    <w:rsid w:val="004E7F17"/>
    <w:rsid w:val="004F03EA"/>
    <w:rsid w:val="004F0784"/>
    <w:rsid w:val="004F07E3"/>
    <w:rsid w:val="004F0ED4"/>
    <w:rsid w:val="004F180E"/>
    <w:rsid w:val="004F193E"/>
    <w:rsid w:val="004F1D1E"/>
    <w:rsid w:val="004F1DB5"/>
    <w:rsid w:val="004F2159"/>
    <w:rsid w:val="004F23D9"/>
    <w:rsid w:val="004F25F8"/>
    <w:rsid w:val="004F28B6"/>
    <w:rsid w:val="004F292C"/>
    <w:rsid w:val="004F2FB0"/>
    <w:rsid w:val="004F312D"/>
    <w:rsid w:val="004F3578"/>
    <w:rsid w:val="004F3AB7"/>
    <w:rsid w:val="004F3BE1"/>
    <w:rsid w:val="004F3CBD"/>
    <w:rsid w:val="004F3FC5"/>
    <w:rsid w:val="004F4087"/>
    <w:rsid w:val="004F4282"/>
    <w:rsid w:val="004F43B9"/>
    <w:rsid w:val="004F440E"/>
    <w:rsid w:val="004F49E7"/>
    <w:rsid w:val="004F51DF"/>
    <w:rsid w:val="004F538D"/>
    <w:rsid w:val="004F5A7F"/>
    <w:rsid w:val="004F5D49"/>
    <w:rsid w:val="004F616E"/>
    <w:rsid w:val="004F64D1"/>
    <w:rsid w:val="004F6DF8"/>
    <w:rsid w:val="004F73D9"/>
    <w:rsid w:val="004F79DD"/>
    <w:rsid w:val="004F7B5E"/>
    <w:rsid w:val="004F7CED"/>
    <w:rsid w:val="004F7FC5"/>
    <w:rsid w:val="00500008"/>
    <w:rsid w:val="00500076"/>
    <w:rsid w:val="005003AA"/>
    <w:rsid w:val="00500B8F"/>
    <w:rsid w:val="00500BB3"/>
    <w:rsid w:val="00500CF7"/>
    <w:rsid w:val="00500E2E"/>
    <w:rsid w:val="005011FD"/>
    <w:rsid w:val="005014F5"/>
    <w:rsid w:val="00501AB6"/>
    <w:rsid w:val="00501BCC"/>
    <w:rsid w:val="0050218C"/>
    <w:rsid w:val="005021BE"/>
    <w:rsid w:val="00502359"/>
    <w:rsid w:val="00502FD6"/>
    <w:rsid w:val="0050344F"/>
    <w:rsid w:val="005034CF"/>
    <w:rsid w:val="00503807"/>
    <w:rsid w:val="0050382B"/>
    <w:rsid w:val="00503DBE"/>
    <w:rsid w:val="00504029"/>
    <w:rsid w:val="00504090"/>
    <w:rsid w:val="00504621"/>
    <w:rsid w:val="0050495D"/>
    <w:rsid w:val="00504B6C"/>
    <w:rsid w:val="00504EC9"/>
    <w:rsid w:val="0050540B"/>
    <w:rsid w:val="005057A1"/>
    <w:rsid w:val="00505C61"/>
    <w:rsid w:val="00505E2B"/>
    <w:rsid w:val="0050614C"/>
    <w:rsid w:val="0050627D"/>
    <w:rsid w:val="00506E20"/>
    <w:rsid w:val="0050736E"/>
    <w:rsid w:val="0051019E"/>
    <w:rsid w:val="0051094D"/>
    <w:rsid w:val="0051096E"/>
    <w:rsid w:val="00510A72"/>
    <w:rsid w:val="00510D0B"/>
    <w:rsid w:val="00510D20"/>
    <w:rsid w:val="00510E32"/>
    <w:rsid w:val="00510EFD"/>
    <w:rsid w:val="00510FBA"/>
    <w:rsid w:val="00511044"/>
    <w:rsid w:val="0051151D"/>
    <w:rsid w:val="00511882"/>
    <w:rsid w:val="0051189B"/>
    <w:rsid w:val="00511DE4"/>
    <w:rsid w:val="00511F94"/>
    <w:rsid w:val="00512190"/>
    <w:rsid w:val="00512368"/>
    <w:rsid w:val="00512735"/>
    <w:rsid w:val="00512873"/>
    <w:rsid w:val="00512EDA"/>
    <w:rsid w:val="005131DE"/>
    <w:rsid w:val="005132EA"/>
    <w:rsid w:val="005134E3"/>
    <w:rsid w:val="005135EF"/>
    <w:rsid w:val="00513781"/>
    <w:rsid w:val="00513A7D"/>
    <w:rsid w:val="00514856"/>
    <w:rsid w:val="005149FD"/>
    <w:rsid w:val="00514A37"/>
    <w:rsid w:val="00514E86"/>
    <w:rsid w:val="005151B1"/>
    <w:rsid w:val="0051525E"/>
    <w:rsid w:val="005159E2"/>
    <w:rsid w:val="00515A35"/>
    <w:rsid w:val="00515A3F"/>
    <w:rsid w:val="00515AC2"/>
    <w:rsid w:val="00515FE6"/>
    <w:rsid w:val="0051668F"/>
    <w:rsid w:val="00516B1E"/>
    <w:rsid w:val="0051730B"/>
    <w:rsid w:val="005176C9"/>
    <w:rsid w:val="00517C7D"/>
    <w:rsid w:val="00517ECF"/>
    <w:rsid w:val="00517FC6"/>
    <w:rsid w:val="0052001D"/>
    <w:rsid w:val="00520192"/>
    <w:rsid w:val="005201BA"/>
    <w:rsid w:val="005202CE"/>
    <w:rsid w:val="00520A0C"/>
    <w:rsid w:val="00520BA6"/>
    <w:rsid w:val="00520F1E"/>
    <w:rsid w:val="005211C1"/>
    <w:rsid w:val="00521C49"/>
    <w:rsid w:val="00521F61"/>
    <w:rsid w:val="005228AC"/>
    <w:rsid w:val="00522B14"/>
    <w:rsid w:val="00522C33"/>
    <w:rsid w:val="005235A7"/>
    <w:rsid w:val="0052365B"/>
    <w:rsid w:val="00523906"/>
    <w:rsid w:val="00523E26"/>
    <w:rsid w:val="00523F69"/>
    <w:rsid w:val="00524257"/>
    <w:rsid w:val="0052486F"/>
    <w:rsid w:val="00524BE3"/>
    <w:rsid w:val="00524D4E"/>
    <w:rsid w:val="00524FB4"/>
    <w:rsid w:val="00525B84"/>
    <w:rsid w:val="00525F7B"/>
    <w:rsid w:val="00525FCA"/>
    <w:rsid w:val="0052632A"/>
    <w:rsid w:val="00526D14"/>
    <w:rsid w:val="00527B76"/>
    <w:rsid w:val="00530039"/>
    <w:rsid w:val="00530386"/>
    <w:rsid w:val="005303A1"/>
    <w:rsid w:val="005307C3"/>
    <w:rsid w:val="00531305"/>
    <w:rsid w:val="00531F60"/>
    <w:rsid w:val="00531F7C"/>
    <w:rsid w:val="005323C3"/>
    <w:rsid w:val="00532521"/>
    <w:rsid w:val="005328D6"/>
    <w:rsid w:val="00532B1B"/>
    <w:rsid w:val="00532D1E"/>
    <w:rsid w:val="00532D45"/>
    <w:rsid w:val="005331D7"/>
    <w:rsid w:val="005333A6"/>
    <w:rsid w:val="00533776"/>
    <w:rsid w:val="005337C9"/>
    <w:rsid w:val="00533EC9"/>
    <w:rsid w:val="00533FF8"/>
    <w:rsid w:val="00534F44"/>
    <w:rsid w:val="0053504A"/>
    <w:rsid w:val="005352D9"/>
    <w:rsid w:val="00535748"/>
    <w:rsid w:val="005358EC"/>
    <w:rsid w:val="005359DC"/>
    <w:rsid w:val="00535C8B"/>
    <w:rsid w:val="00535E07"/>
    <w:rsid w:val="0053613A"/>
    <w:rsid w:val="0053625A"/>
    <w:rsid w:val="00536619"/>
    <w:rsid w:val="005368C9"/>
    <w:rsid w:val="00536F82"/>
    <w:rsid w:val="00537D3B"/>
    <w:rsid w:val="00537D80"/>
    <w:rsid w:val="00537D9F"/>
    <w:rsid w:val="00540593"/>
    <w:rsid w:val="005405D8"/>
    <w:rsid w:val="005406C6"/>
    <w:rsid w:val="00540855"/>
    <w:rsid w:val="005408BA"/>
    <w:rsid w:val="00540D6A"/>
    <w:rsid w:val="00540EF6"/>
    <w:rsid w:val="005414F6"/>
    <w:rsid w:val="00541558"/>
    <w:rsid w:val="00541A1E"/>
    <w:rsid w:val="00541AE0"/>
    <w:rsid w:val="00541AE3"/>
    <w:rsid w:val="00541B73"/>
    <w:rsid w:val="00541E0A"/>
    <w:rsid w:val="00541E76"/>
    <w:rsid w:val="00541ED6"/>
    <w:rsid w:val="0054258B"/>
    <w:rsid w:val="005426EB"/>
    <w:rsid w:val="00542D1E"/>
    <w:rsid w:val="005433C1"/>
    <w:rsid w:val="005435B9"/>
    <w:rsid w:val="0054377C"/>
    <w:rsid w:val="00543896"/>
    <w:rsid w:val="0054393C"/>
    <w:rsid w:val="00543A39"/>
    <w:rsid w:val="00543E4E"/>
    <w:rsid w:val="00543F46"/>
    <w:rsid w:val="00543FC9"/>
    <w:rsid w:val="00544065"/>
    <w:rsid w:val="005440D7"/>
    <w:rsid w:val="005442E3"/>
    <w:rsid w:val="005448C1"/>
    <w:rsid w:val="00544963"/>
    <w:rsid w:val="00544CC9"/>
    <w:rsid w:val="00544CCA"/>
    <w:rsid w:val="005450EC"/>
    <w:rsid w:val="005451C8"/>
    <w:rsid w:val="005453A4"/>
    <w:rsid w:val="0054581E"/>
    <w:rsid w:val="00545A94"/>
    <w:rsid w:val="00545FFE"/>
    <w:rsid w:val="00546233"/>
    <w:rsid w:val="00546B6F"/>
    <w:rsid w:val="005506DC"/>
    <w:rsid w:val="00550C15"/>
    <w:rsid w:val="005513B1"/>
    <w:rsid w:val="005514D1"/>
    <w:rsid w:val="00551B8A"/>
    <w:rsid w:val="00552161"/>
    <w:rsid w:val="00552557"/>
    <w:rsid w:val="00552A9D"/>
    <w:rsid w:val="00552F50"/>
    <w:rsid w:val="00553094"/>
    <w:rsid w:val="005530CC"/>
    <w:rsid w:val="00553553"/>
    <w:rsid w:val="0055386D"/>
    <w:rsid w:val="005538D3"/>
    <w:rsid w:val="00553AE1"/>
    <w:rsid w:val="00553E24"/>
    <w:rsid w:val="00554820"/>
    <w:rsid w:val="00554A49"/>
    <w:rsid w:val="00554ADC"/>
    <w:rsid w:val="00554EF4"/>
    <w:rsid w:val="005551CB"/>
    <w:rsid w:val="00555772"/>
    <w:rsid w:val="0055588E"/>
    <w:rsid w:val="00555A0C"/>
    <w:rsid w:val="00555D27"/>
    <w:rsid w:val="00555E83"/>
    <w:rsid w:val="00556844"/>
    <w:rsid w:val="00557439"/>
    <w:rsid w:val="00557598"/>
    <w:rsid w:val="00557753"/>
    <w:rsid w:val="005577CC"/>
    <w:rsid w:val="0055788F"/>
    <w:rsid w:val="00557954"/>
    <w:rsid w:val="00557AD6"/>
    <w:rsid w:val="00557C55"/>
    <w:rsid w:val="005601E0"/>
    <w:rsid w:val="0056025B"/>
    <w:rsid w:val="00560AE4"/>
    <w:rsid w:val="0056127F"/>
    <w:rsid w:val="00561345"/>
    <w:rsid w:val="00561734"/>
    <w:rsid w:val="00561864"/>
    <w:rsid w:val="00561E7E"/>
    <w:rsid w:val="005626D6"/>
    <w:rsid w:val="0056282D"/>
    <w:rsid w:val="00562942"/>
    <w:rsid w:val="00562D28"/>
    <w:rsid w:val="00563096"/>
    <w:rsid w:val="00563EE1"/>
    <w:rsid w:val="005642A8"/>
    <w:rsid w:val="0056454B"/>
    <w:rsid w:val="005645E7"/>
    <w:rsid w:val="00564682"/>
    <w:rsid w:val="00564C5B"/>
    <w:rsid w:val="00564CC2"/>
    <w:rsid w:val="00564D0F"/>
    <w:rsid w:val="00565012"/>
    <w:rsid w:val="005663A5"/>
    <w:rsid w:val="00566719"/>
    <w:rsid w:val="00566E1C"/>
    <w:rsid w:val="005674CA"/>
    <w:rsid w:val="005674CE"/>
    <w:rsid w:val="005674F4"/>
    <w:rsid w:val="00570220"/>
    <w:rsid w:val="0057028C"/>
    <w:rsid w:val="00570D0B"/>
    <w:rsid w:val="00570DC7"/>
    <w:rsid w:val="005714A6"/>
    <w:rsid w:val="00572451"/>
    <w:rsid w:val="005725D2"/>
    <w:rsid w:val="00572BE0"/>
    <w:rsid w:val="005735C6"/>
    <w:rsid w:val="00573893"/>
    <w:rsid w:val="005739F3"/>
    <w:rsid w:val="00573EA4"/>
    <w:rsid w:val="0057440A"/>
    <w:rsid w:val="0057470E"/>
    <w:rsid w:val="00574920"/>
    <w:rsid w:val="00574975"/>
    <w:rsid w:val="00575050"/>
    <w:rsid w:val="00575138"/>
    <w:rsid w:val="00575151"/>
    <w:rsid w:val="00575424"/>
    <w:rsid w:val="005755D3"/>
    <w:rsid w:val="00575973"/>
    <w:rsid w:val="005760F2"/>
    <w:rsid w:val="00576296"/>
    <w:rsid w:val="00576393"/>
    <w:rsid w:val="005763C5"/>
    <w:rsid w:val="00576603"/>
    <w:rsid w:val="00576A11"/>
    <w:rsid w:val="00576A44"/>
    <w:rsid w:val="00577558"/>
    <w:rsid w:val="0057765E"/>
    <w:rsid w:val="00577772"/>
    <w:rsid w:val="00577906"/>
    <w:rsid w:val="00577BC9"/>
    <w:rsid w:val="00577D8B"/>
    <w:rsid w:val="00580107"/>
    <w:rsid w:val="00580220"/>
    <w:rsid w:val="00580CA8"/>
    <w:rsid w:val="00580E3C"/>
    <w:rsid w:val="00581058"/>
    <w:rsid w:val="00581488"/>
    <w:rsid w:val="00581549"/>
    <w:rsid w:val="00581564"/>
    <w:rsid w:val="00581698"/>
    <w:rsid w:val="00581C64"/>
    <w:rsid w:val="00581FBF"/>
    <w:rsid w:val="005821BC"/>
    <w:rsid w:val="0058226F"/>
    <w:rsid w:val="0058246E"/>
    <w:rsid w:val="00582A5D"/>
    <w:rsid w:val="00582AA9"/>
    <w:rsid w:val="00582FEF"/>
    <w:rsid w:val="0058362C"/>
    <w:rsid w:val="0058384E"/>
    <w:rsid w:val="00583ADE"/>
    <w:rsid w:val="00584320"/>
    <w:rsid w:val="00584A58"/>
    <w:rsid w:val="00584E7D"/>
    <w:rsid w:val="00585759"/>
    <w:rsid w:val="00585A3C"/>
    <w:rsid w:val="00585D86"/>
    <w:rsid w:val="00585F2F"/>
    <w:rsid w:val="00586266"/>
    <w:rsid w:val="00586876"/>
    <w:rsid w:val="00586B0F"/>
    <w:rsid w:val="00586D62"/>
    <w:rsid w:val="00586E2C"/>
    <w:rsid w:val="005873CA"/>
    <w:rsid w:val="00587B02"/>
    <w:rsid w:val="00587B10"/>
    <w:rsid w:val="00587CE8"/>
    <w:rsid w:val="00587E11"/>
    <w:rsid w:val="005900E7"/>
    <w:rsid w:val="005901E5"/>
    <w:rsid w:val="005905BB"/>
    <w:rsid w:val="005905E0"/>
    <w:rsid w:val="005906AF"/>
    <w:rsid w:val="005908B2"/>
    <w:rsid w:val="00591179"/>
    <w:rsid w:val="005911E7"/>
    <w:rsid w:val="005916DA"/>
    <w:rsid w:val="00591A4D"/>
    <w:rsid w:val="00592535"/>
    <w:rsid w:val="0059286F"/>
    <w:rsid w:val="00592F8C"/>
    <w:rsid w:val="00593A09"/>
    <w:rsid w:val="00593AEA"/>
    <w:rsid w:val="00594801"/>
    <w:rsid w:val="00594906"/>
    <w:rsid w:val="00594C35"/>
    <w:rsid w:val="00594CA2"/>
    <w:rsid w:val="00594DA9"/>
    <w:rsid w:val="00594EFC"/>
    <w:rsid w:val="00595406"/>
    <w:rsid w:val="0059579F"/>
    <w:rsid w:val="0059589F"/>
    <w:rsid w:val="005960F9"/>
    <w:rsid w:val="005961FA"/>
    <w:rsid w:val="0059697A"/>
    <w:rsid w:val="00596AD7"/>
    <w:rsid w:val="00596CDD"/>
    <w:rsid w:val="00597431"/>
    <w:rsid w:val="00597432"/>
    <w:rsid w:val="0059746D"/>
    <w:rsid w:val="005975F7"/>
    <w:rsid w:val="00597882"/>
    <w:rsid w:val="00597970"/>
    <w:rsid w:val="00597F3C"/>
    <w:rsid w:val="005A04D2"/>
    <w:rsid w:val="005A0C2B"/>
    <w:rsid w:val="005A1A8E"/>
    <w:rsid w:val="005A1E56"/>
    <w:rsid w:val="005A1FFA"/>
    <w:rsid w:val="005A25BB"/>
    <w:rsid w:val="005A26BD"/>
    <w:rsid w:val="005A28ED"/>
    <w:rsid w:val="005A2965"/>
    <w:rsid w:val="005A2D73"/>
    <w:rsid w:val="005A3074"/>
    <w:rsid w:val="005A3841"/>
    <w:rsid w:val="005A39EC"/>
    <w:rsid w:val="005A40C8"/>
    <w:rsid w:val="005A433C"/>
    <w:rsid w:val="005A440E"/>
    <w:rsid w:val="005A4E85"/>
    <w:rsid w:val="005A58E2"/>
    <w:rsid w:val="005A5CE5"/>
    <w:rsid w:val="005A5DDA"/>
    <w:rsid w:val="005A5E2B"/>
    <w:rsid w:val="005A678E"/>
    <w:rsid w:val="005A687C"/>
    <w:rsid w:val="005A6DAD"/>
    <w:rsid w:val="005A72F1"/>
    <w:rsid w:val="005A775A"/>
    <w:rsid w:val="005A7B99"/>
    <w:rsid w:val="005A7C29"/>
    <w:rsid w:val="005A7E0A"/>
    <w:rsid w:val="005B0342"/>
    <w:rsid w:val="005B065D"/>
    <w:rsid w:val="005B104B"/>
    <w:rsid w:val="005B10C7"/>
    <w:rsid w:val="005B1173"/>
    <w:rsid w:val="005B13FD"/>
    <w:rsid w:val="005B14EE"/>
    <w:rsid w:val="005B15BF"/>
    <w:rsid w:val="005B1833"/>
    <w:rsid w:val="005B1B61"/>
    <w:rsid w:val="005B1F15"/>
    <w:rsid w:val="005B27AB"/>
    <w:rsid w:val="005B2B72"/>
    <w:rsid w:val="005B32DD"/>
    <w:rsid w:val="005B32F2"/>
    <w:rsid w:val="005B3FC7"/>
    <w:rsid w:val="005B4001"/>
    <w:rsid w:val="005B4183"/>
    <w:rsid w:val="005B441E"/>
    <w:rsid w:val="005B4734"/>
    <w:rsid w:val="005B4A1B"/>
    <w:rsid w:val="005B4C65"/>
    <w:rsid w:val="005B520A"/>
    <w:rsid w:val="005B5613"/>
    <w:rsid w:val="005B564A"/>
    <w:rsid w:val="005B5826"/>
    <w:rsid w:val="005B5970"/>
    <w:rsid w:val="005B5E01"/>
    <w:rsid w:val="005B6462"/>
    <w:rsid w:val="005B6562"/>
    <w:rsid w:val="005B6975"/>
    <w:rsid w:val="005B6C57"/>
    <w:rsid w:val="005B6F81"/>
    <w:rsid w:val="005B7524"/>
    <w:rsid w:val="005B7852"/>
    <w:rsid w:val="005B7AE0"/>
    <w:rsid w:val="005B7B70"/>
    <w:rsid w:val="005B7E5C"/>
    <w:rsid w:val="005C01D3"/>
    <w:rsid w:val="005C07B4"/>
    <w:rsid w:val="005C09E6"/>
    <w:rsid w:val="005C0A64"/>
    <w:rsid w:val="005C12E7"/>
    <w:rsid w:val="005C18C7"/>
    <w:rsid w:val="005C1B33"/>
    <w:rsid w:val="005C268C"/>
    <w:rsid w:val="005C2778"/>
    <w:rsid w:val="005C279D"/>
    <w:rsid w:val="005C2842"/>
    <w:rsid w:val="005C2BEA"/>
    <w:rsid w:val="005C2E16"/>
    <w:rsid w:val="005C3441"/>
    <w:rsid w:val="005C344B"/>
    <w:rsid w:val="005C39BA"/>
    <w:rsid w:val="005C39ED"/>
    <w:rsid w:val="005C3F00"/>
    <w:rsid w:val="005C41C6"/>
    <w:rsid w:val="005C442D"/>
    <w:rsid w:val="005C4758"/>
    <w:rsid w:val="005C49A7"/>
    <w:rsid w:val="005C4CC9"/>
    <w:rsid w:val="005C4D1C"/>
    <w:rsid w:val="005C4D56"/>
    <w:rsid w:val="005C5212"/>
    <w:rsid w:val="005C534D"/>
    <w:rsid w:val="005C543C"/>
    <w:rsid w:val="005C551C"/>
    <w:rsid w:val="005C557F"/>
    <w:rsid w:val="005C5887"/>
    <w:rsid w:val="005C5DD7"/>
    <w:rsid w:val="005C5DF3"/>
    <w:rsid w:val="005C5F19"/>
    <w:rsid w:val="005C6161"/>
    <w:rsid w:val="005C64FB"/>
    <w:rsid w:val="005C65D2"/>
    <w:rsid w:val="005C6757"/>
    <w:rsid w:val="005C685D"/>
    <w:rsid w:val="005C6FC4"/>
    <w:rsid w:val="005C736F"/>
    <w:rsid w:val="005C7945"/>
    <w:rsid w:val="005C7A3F"/>
    <w:rsid w:val="005D00E3"/>
    <w:rsid w:val="005D0AE9"/>
    <w:rsid w:val="005D1007"/>
    <w:rsid w:val="005D117B"/>
    <w:rsid w:val="005D121C"/>
    <w:rsid w:val="005D139D"/>
    <w:rsid w:val="005D15B8"/>
    <w:rsid w:val="005D15EA"/>
    <w:rsid w:val="005D16CE"/>
    <w:rsid w:val="005D17E4"/>
    <w:rsid w:val="005D1950"/>
    <w:rsid w:val="005D1B5A"/>
    <w:rsid w:val="005D240D"/>
    <w:rsid w:val="005D2AEA"/>
    <w:rsid w:val="005D30EE"/>
    <w:rsid w:val="005D3253"/>
    <w:rsid w:val="005D3257"/>
    <w:rsid w:val="005D32A4"/>
    <w:rsid w:val="005D3396"/>
    <w:rsid w:val="005D367D"/>
    <w:rsid w:val="005D39EE"/>
    <w:rsid w:val="005D3A3B"/>
    <w:rsid w:val="005D3B72"/>
    <w:rsid w:val="005D4273"/>
    <w:rsid w:val="005D443E"/>
    <w:rsid w:val="005D44FD"/>
    <w:rsid w:val="005D4CCA"/>
    <w:rsid w:val="005D4F2B"/>
    <w:rsid w:val="005D522E"/>
    <w:rsid w:val="005D5258"/>
    <w:rsid w:val="005D5582"/>
    <w:rsid w:val="005D5592"/>
    <w:rsid w:val="005D5A9A"/>
    <w:rsid w:val="005D5D2B"/>
    <w:rsid w:val="005D6001"/>
    <w:rsid w:val="005D624F"/>
    <w:rsid w:val="005D647F"/>
    <w:rsid w:val="005D7E13"/>
    <w:rsid w:val="005D7E31"/>
    <w:rsid w:val="005E00A3"/>
    <w:rsid w:val="005E0577"/>
    <w:rsid w:val="005E0D5E"/>
    <w:rsid w:val="005E0E46"/>
    <w:rsid w:val="005E1131"/>
    <w:rsid w:val="005E11E5"/>
    <w:rsid w:val="005E12A6"/>
    <w:rsid w:val="005E130D"/>
    <w:rsid w:val="005E1464"/>
    <w:rsid w:val="005E1CB6"/>
    <w:rsid w:val="005E1EF5"/>
    <w:rsid w:val="005E1F81"/>
    <w:rsid w:val="005E20D7"/>
    <w:rsid w:val="005E2111"/>
    <w:rsid w:val="005E2242"/>
    <w:rsid w:val="005E2A68"/>
    <w:rsid w:val="005E2BC6"/>
    <w:rsid w:val="005E2BCD"/>
    <w:rsid w:val="005E3124"/>
    <w:rsid w:val="005E3221"/>
    <w:rsid w:val="005E327E"/>
    <w:rsid w:val="005E33A8"/>
    <w:rsid w:val="005E3E33"/>
    <w:rsid w:val="005E3EA2"/>
    <w:rsid w:val="005E3F35"/>
    <w:rsid w:val="005E439B"/>
    <w:rsid w:val="005E46B3"/>
    <w:rsid w:val="005E4BC6"/>
    <w:rsid w:val="005E50CF"/>
    <w:rsid w:val="005E5194"/>
    <w:rsid w:val="005E5486"/>
    <w:rsid w:val="005E55D7"/>
    <w:rsid w:val="005E572B"/>
    <w:rsid w:val="005E57F4"/>
    <w:rsid w:val="005E6064"/>
    <w:rsid w:val="005E6296"/>
    <w:rsid w:val="005E6751"/>
    <w:rsid w:val="005E6762"/>
    <w:rsid w:val="005E6913"/>
    <w:rsid w:val="005E6CF1"/>
    <w:rsid w:val="005E6D2E"/>
    <w:rsid w:val="005E6F8E"/>
    <w:rsid w:val="005E71A8"/>
    <w:rsid w:val="005E71C7"/>
    <w:rsid w:val="005E7502"/>
    <w:rsid w:val="005E76D8"/>
    <w:rsid w:val="005E77A1"/>
    <w:rsid w:val="005E77CE"/>
    <w:rsid w:val="005E7B06"/>
    <w:rsid w:val="005E7CB6"/>
    <w:rsid w:val="005E7D88"/>
    <w:rsid w:val="005F0147"/>
    <w:rsid w:val="005F03E0"/>
    <w:rsid w:val="005F0E2D"/>
    <w:rsid w:val="005F12E2"/>
    <w:rsid w:val="005F1DE5"/>
    <w:rsid w:val="005F1E80"/>
    <w:rsid w:val="005F220B"/>
    <w:rsid w:val="005F22C6"/>
    <w:rsid w:val="005F22CE"/>
    <w:rsid w:val="005F2FDE"/>
    <w:rsid w:val="005F3070"/>
    <w:rsid w:val="005F34A0"/>
    <w:rsid w:val="005F4353"/>
    <w:rsid w:val="005F44D5"/>
    <w:rsid w:val="005F46AD"/>
    <w:rsid w:val="005F4BDA"/>
    <w:rsid w:val="005F5019"/>
    <w:rsid w:val="005F5049"/>
    <w:rsid w:val="005F509C"/>
    <w:rsid w:val="005F513B"/>
    <w:rsid w:val="005F52C8"/>
    <w:rsid w:val="005F54DB"/>
    <w:rsid w:val="005F5A41"/>
    <w:rsid w:val="005F5DD1"/>
    <w:rsid w:val="005F5FC1"/>
    <w:rsid w:val="005F6005"/>
    <w:rsid w:val="005F609D"/>
    <w:rsid w:val="005F6122"/>
    <w:rsid w:val="005F693E"/>
    <w:rsid w:val="005F74F0"/>
    <w:rsid w:val="005F7525"/>
    <w:rsid w:val="005F76DB"/>
    <w:rsid w:val="005F7916"/>
    <w:rsid w:val="005F7E84"/>
    <w:rsid w:val="005F7FA7"/>
    <w:rsid w:val="00600153"/>
    <w:rsid w:val="006001F9"/>
    <w:rsid w:val="00600845"/>
    <w:rsid w:val="00600D7D"/>
    <w:rsid w:val="00600E3A"/>
    <w:rsid w:val="006018D7"/>
    <w:rsid w:val="00601AC5"/>
    <w:rsid w:val="00601B95"/>
    <w:rsid w:val="00602244"/>
    <w:rsid w:val="00602712"/>
    <w:rsid w:val="00602788"/>
    <w:rsid w:val="0060282F"/>
    <w:rsid w:val="00602A53"/>
    <w:rsid w:val="00602DC4"/>
    <w:rsid w:val="0060304A"/>
    <w:rsid w:val="006034E2"/>
    <w:rsid w:val="00603B6D"/>
    <w:rsid w:val="00603DDE"/>
    <w:rsid w:val="0060419C"/>
    <w:rsid w:val="006042ED"/>
    <w:rsid w:val="00604821"/>
    <w:rsid w:val="00604CCA"/>
    <w:rsid w:val="00605694"/>
    <w:rsid w:val="0060588F"/>
    <w:rsid w:val="00605CC5"/>
    <w:rsid w:val="00605F23"/>
    <w:rsid w:val="00606115"/>
    <w:rsid w:val="006062B7"/>
    <w:rsid w:val="00606490"/>
    <w:rsid w:val="006066F7"/>
    <w:rsid w:val="00606889"/>
    <w:rsid w:val="00607039"/>
    <w:rsid w:val="00607279"/>
    <w:rsid w:val="006074D6"/>
    <w:rsid w:val="00610D00"/>
    <w:rsid w:val="00610EBC"/>
    <w:rsid w:val="0061134A"/>
    <w:rsid w:val="00611A31"/>
    <w:rsid w:val="00611ABE"/>
    <w:rsid w:val="00611DCE"/>
    <w:rsid w:val="0061220F"/>
    <w:rsid w:val="00613E2E"/>
    <w:rsid w:val="00613E8F"/>
    <w:rsid w:val="0061434B"/>
    <w:rsid w:val="00614A40"/>
    <w:rsid w:val="00614D53"/>
    <w:rsid w:val="00614E11"/>
    <w:rsid w:val="00614EC7"/>
    <w:rsid w:val="006156CA"/>
    <w:rsid w:val="006159A3"/>
    <w:rsid w:val="006159C0"/>
    <w:rsid w:val="00615EFD"/>
    <w:rsid w:val="006173D2"/>
    <w:rsid w:val="00617649"/>
    <w:rsid w:val="00617729"/>
    <w:rsid w:val="006177F0"/>
    <w:rsid w:val="00617CBB"/>
    <w:rsid w:val="00617E4F"/>
    <w:rsid w:val="00617EAA"/>
    <w:rsid w:val="00620085"/>
    <w:rsid w:val="0062053F"/>
    <w:rsid w:val="00620673"/>
    <w:rsid w:val="00621114"/>
    <w:rsid w:val="00621174"/>
    <w:rsid w:val="0062137D"/>
    <w:rsid w:val="00621385"/>
    <w:rsid w:val="00621447"/>
    <w:rsid w:val="0062152C"/>
    <w:rsid w:val="00621626"/>
    <w:rsid w:val="00622068"/>
    <w:rsid w:val="006220D6"/>
    <w:rsid w:val="00622A6E"/>
    <w:rsid w:val="006239A4"/>
    <w:rsid w:val="00623FFF"/>
    <w:rsid w:val="0062402E"/>
    <w:rsid w:val="0062452A"/>
    <w:rsid w:val="006250F9"/>
    <w:rsid w:val="006251A4"/>
    <w:rsid w:val="00625230"/>
    <w:rsid w:val="0062599B"/>
    <w:rsid w:val="00625C24"/>
    <w:rsid w:val="006265E9"/>
    <w:rsid w:val="00626639"/>
    <w:rsid w:val="006269C4"/>
    <w:rsid w:val="00626D2A"/>
    <w:rsid w:val="00627472"/>
    <w:rsid w:val="006274AF"/>
    <w:rsid w:val="00627C52"/>
    <w:rsid w:val="00627D24"/>
    <w:rsid w:val="006305EE"/>
    <w:rsid w:val="0063087E"/>
    <w:rsid w:val="006308F6"/>
    <w:rsid w:val="006312E8"/>
    <w:rsid w:val="006317FE"/>
    <w:rsid w:val="0063223F"/>
    <w:rsid w:val="00632870"/>
    <w:rsid w:val="006329CA"/>
    <w:rsid w:val="0063350D"/>
    <w:rsid w:val="006338DF"/>
    <w:rsid w:val="00633BF9"/>
    <w:rsid w:val="00633DDF"/>
    <w:rsid w:val="00634111"/>
    <w:rsid w:val="006345A8"/>
    <w:rsid w:val="00635779"/>
    <w:rsid w:val="00635961"/>
    <w:rsid w:val="006363BF"/>
    <w:rsid w:val="006363D2"/>
    <w:rsid w:val="00636573"/>
    <w:rsid w:val="006369D6"/>
    <w:rsid w:val="00636A37"/>
    <w:rsid w:val="00636AD4"/>
    <w:rsid w:val="00636C17"/>
    <w:rsid w:val="00636D82"/>
    <w:rsid w:val="00637521"/>
    <w:rsid w:val="006378F0"/>
    <w:rsid w:val="00637D3C"/>
    <w:rsid w:val="0064042F"/>
    <w:rsid w:val="006404C4"/>
    <w:rsid w:val="00640CEE"/>
    <w:rsid w:val="006410A5"/>
    <w:rsid w:val="006410EB"/>
    <w:rsid w:val="00641661"/>
    <w:rsid w:val="006417F4"/>
    <w:rsid w:val="006418E3"/>
    <w:rsid w:val="00641985"/>
    <w:rsid w:val="00641AA9"/>
    <w:rsid w:val="006423D8"/>
    <w:rsid w:val="0064259F"/>
    <w:rsid w:val="00642937"/>
    <w:rsid w:val="00642C11"/>
    <w:rsid w:val="00642DF9"/>
    <w:rsid w:val="00642FD3"/>
    <w:rsid w:val="0064315A"/>
    <w:rsid w:val="0064334D"/>
    <w:rsid w:val="00643997"/>
    <w:rsid w:val="00643B45"/>
    <w:rsid w:val="0064418B"/>
    <w:rsid w:val="00644506"/>
    <w:rsid w:val="0064453B"/>
    <w:rsid w:val="006448BB"/>
    <w:rsid w:val="0064497D"/>
    <w:rsid w:val="00644A0F"/>
    <w:rsid w:val="00644A43"/>
    <w:rsid w:val="00644B8A"/>
    <w:rsid w:val="00645004"/>
    <w:rsid w:val="0064512D"/>
    <w:rsid w:val="00645694"/>
    <w:rsid w:val="0064582A"/>
    <w:rsid w:val="0064597C"/>
    <w:rsid w:val="006459B7"/>
    <w:rsid w:val="00646141"/>
    <w:rsid w:val="00646201"/>
    <w:rsid w:val="00646746"/>
    <w:rsid w:val="006467BB"/>
    <w:rsid w:val="00646920"/>
    <w:rsid w:val="00646CCB"/>
    <w:rsid w:val="00646FAB"/>
    <w:rsid w:val="006474FB"/>
    <w:rsid w:val="00647C0A"/>
    <w:rsid w:val="00650310"/>
    <w:rsid w:val="00650715"/>
    <w:rsid w:val="006508E7"/>
    <w:rsid w:val="0065105D"/>
    <w:rsid w:val="006514FF"/>
    <w:rsid w:val="00651BD7"/>
    <w:rsid w:val="00651F3B"/>
    <w:rsid w:val="006520D1"/>
    <w:rsid w:val="00652721"/>
    <w:rsid w:val="0065306D"/>
    <w:rsid w:val="00653431"/>
    <w:rsid w:val="006534E2"/>
    <w:rsid w:val="006536D0"/>
    <w:rsid w:val="00653D73"/>
    <w:rsid w:val="006542B3"/>
    <w:rsid w:val="00654606"/>
    <w:rsid w:val="006546BB"/>
    <w:rsid w:val="00654C1A"/>
    <w:rsid w:val="00654D40"/>
    <w:rsid w:val="00654F42"/>
    <w:rsid w:val="006552AA"/>
    <w:rsid w:val="0065594F"/>
    <w:rsid w:val="00655F10"/>
    <w:rsid w:val="00655F4A"/>
    <w:rsid w:val="006564FE"/>
    <w:rsid w:val="0065663B"/>
    <w:rsid w:val="006570A5"/>
    <w:rsid w:val="00657315"/>
    <w:rsid w:val="0065743F"/>
    <w:rsid w:val="00657634"/>
    <w:rsid w:val="00660561"/>
    <w:rsid w:val="00661A42"/>
    <w:rsid w:val="00661B00"/>
    <w:rsid w:val="00661C5D"/>
    <w:rsid w:val="00661EF6"/>
    <w:rsid w:val="006620EC"/>
    <w:rsid w:val="0066246F"/>
    <w:rsid w:val="0066330D"/>
    <w:rsid w:val="0066350B"/>
    <w:rsid w:val="00663687"/>
    <w:rsid w:val="00663758"/>
    <w:rsid w:val="006638E0"/>
    <w:rsid w:val="006638F3"/>
    <w:rsid w:val="00663AE4"/>
    <w:rsid w:val="00663B54"/>
    <w:rsid w:val="00663DD9"/>
    <w:rsid w:val="00663FB5"/>
    <w:rsid w:val="00664298"/>
    <w:rsid w:val="00664503"/>
    <w:rsid w:val="00664744"/>
    <w:rsid w:val="00664A75"/>
    <w:rsid w:val="00664C24"/>
    <w:rsid w:val="00664C76"/>
    <w:rsid w:val="00664D71"/>
    <w:rsid w:val="00665086"/>
    <w:rsid w:val="00665109"/>
    <w:rsid w:val="006658F7"/>
    <w:rsid w:val="00665BCB"/>
    <w:rsid w:val="00665C13"/>
    <w:rsid w:val="00665DF7"/>
    <w:rsid w:val="00665E10"/>
    <w:rsid w:val="00665FD3"/>
    <w:rsid w:val="0066669E"/>
    <w:rsid w:val="00666AEB"/>
    <w:rsid w:val="0066707D"/>
    <w:rsid w:val="00667567"/>
    <w:rsid w:val="0066783A"/>
    <w:rsid w:val="00667AAC"/>
    <w:rsid w:val="006704C5"/>
    <w:rsid w:val="00670AAF"/>
    <w:rsid w:val="0067177F"/>
    <w:rsid w:val="0067250E"/>
    <w:rsid w:val="0067266C"/>
    <w:rsid w:val="00672968"/>
    <w:rsid w:val="00672E3F"/>
    <w:rsid w:val="006730FA"/>
    <w:rsid w:val="00673499"/>
    <w:rsid w:val="006734D6"/>
    <w:rsid w:val="006737E7"/>
    <w:rsid w:val="00673BCF"/>
    <w:rsid w:val="006744BC"/>
    <w:rsid w:val="00674506"/>
    <w:rsid w:val="006745EA"/>
    <w:rsid w:val="00674782"/>
    <w:rsid w:val="006748A2"/>
    <w:rsid w:val="00674DD0"/>
    <w:rsid w:val="00675025"/>
    <w:rsid w:val="006756D6"/>
    <w:rsid w:val="00675784"/>
    <w:rsid w:val="00676453"/>
    <w:rsid w:val="00676A37"/>
    <w:rsid w:val="00676AF6"/>
    <w:rsid w:val="00677123"/>
    <w:rsid w:val="00677147"/>
    <w:rsid w:val="00677213"/>
    <w:rsid w:val="0067795F"/>
    <w:rsid w:val="006779D4"/>
    <w:rsid w:val="00677A10"/>
    <w:rsid w:val="00677ABC"/>
    <w:rsid w:val="00677B92"/>
    <w:rsid w:val="00677D82"/>
    <w:rsid w:val="00677FA9"/>
    <w:rsid w:val="00680525"/>
    <w:rsid w:val="00680660"/>
    <w:rsid w:val="006807C3"/>
    <w:rsid w:val="006807DB"/>
    <w:rsid w:val="00680B59"/>
    <w:rsid w:val="00680BDF"/>
    <w:rsid w:val="00680C75"/>
    <w:rsid w:val="00680D56"/>
    <w:rsid w:val="00681996"/>
    <w:rsid w:val="00681CF8"/>
    <w:rsid w:val="00681D21"/>
    <w:rsid w:val="006820F8"/>
    <w:rsid w:val="006823D2"/>
    <w:rsid w:val="0068254F"/>
    <w:rsid w:val="0068283A"/>
    <w:rsid w:val="00682A25"/>
    <w:rsid w:val="00682AE5"/>
    <w:rsid w:val="00682B72"/>
    <w:rsid w:val="00682C27"/>
    <w:rsid w:val="00682F8D"/>
    <w:rsid w:val="006830ED"/>
    <w:rsid w:val="00683388"/>
    <w:rsid w:val="006833B5"/>
    <w:rsid w:val="0068354F"/>
    <w:rsid w:val="006836B7"/>
    <w:rsid w:val="00683875"/>
    <w:rsid w:val="00683A90"/>
    <w:rsid w:val="00684578"/>
    <w:rsid w:val="00684AC8"/>
    <w:rsid w:val="00684AF8"/>
    <w:rsid w:val="0068532D"/>
    <w:rsid w:val="006853A9"/>
    <w:rsid w:val="00685400"/>
    <w:rsid w:val="00685C9F"/>
    <w:rsid w:val="00686088"/>
    <w:rsid w:val="00686455"/>
    <w:rsid w:val="00690350"/>
    <w:rsid w:val="00690567"/>
    <w:rsid w:val="0069074D"/>
    <w:rsid w:val="00690993"/>
    <w:rsid w:val="0069115B"/>
    <w:rsid w:val="00691DD8"/>
    <w:rsid w:val="00691F5A"/>
    <w:rsid w:val="006923BC"/>
    <w:rsid w:val="006924B5"/>
    <w:rsid w:val="00692C05"/>
    <w:rsid w:val="00692EC8"/>
    <w:rsid w:val="00692F36"/>
    <w:rsid w:val="00692FF5"/>
    <w:rsid w:val="00693323"/>
    <w:rsid w:val="0069357B"/>
    <w:rsid w:val="00693C58"/>
    <w:rsid w:val="00693F22"/>
    <w:rsid w:val="006947D4"/>
    <w:rsid w:val="00694A3B"/>
    <w:rsid w:val="00694B4F"/>
    <w:rsid w:val="00694D72"/>
    <w:rsid w:val="00694E08"/>
    <w:rsid w:val="00694E15"/>
    <w:rsid w:val="00694EA1"/>
    <w:rsid w:val="00694EE2"/>
    <w:rsid w:val="00694FE1"/>
    <w:rsid w:val="00695393"/>
    <w:rsid w:val="006954EA"/>
    <w:rsid w:val="006957D9"/>
    <w:rsid w:val="00695985"/>
    <w:rsid w:val="00695DD1"/>
    <w:rsid w:val="006968B6"/>
    <w:rsid w:val="00696BBF"/>
    <w:rsid w:val="00696BF4"/>
    <w:rsid w:val="00696DC4"/>
    <w:rsid w:val="006970A5"/>
    <w:rsid w:val="006979E0"/>
    <w:rsid w:val="00697AE8"/>
    <w:rsid w:val="00697B27"/>
    <w:rsid w:val="00697F5F"/>
    <w:rsid w:val="006A0177"/>
    <w:rsid w:val="006A01C6"/>
    <w:rsid w:val="006A0415"/>
    <w:rsid w:val="006A0A75"/>
    <w:rsid w:val="006A0BCA"/>
    <w:rsid w:val="006A1267"/>
    <w:rsid w:val="006A1408"/>
    <w:rsid w:val="006A231C"/>
    <w:rsid w:val="006A2691"/>
    <w:rsid w:val="006A2938"/>
    <w:rsid w:val="006A2B15"/>
    <w:rsid w:val="006A2CDD"/>
    <w:rsid w:val="006A30B2"/>
    <w:rsid w:val="006A35D3"/>
    <w:rsid w:val="006A3609"/>
    <w:rsid w:val="006A37F1"/>
    <w:rsid w:val="006A39B0"/>
    <w:rsid w:val="006A3E8F"/>
    <w:rsid w:val="006A4007"/>
    <w:rsid w:val="006A4302"/>
    <w:rsid w:val="006A43F5"/>
    <w:rsid w:val="006A5D0B"/>
    <w:rsid w:val="006A5E9C"/>
    <w:rsid w:val="006A5ED6"/>
    <w:rsid w:val="006A6123"/>
    <w:rsid w:val="006A667D"/>
    <w:rsid w:val="006A67C6"/>
    <w:rsid w:val="006A6890"/>
    <w:rsid w:val="006A6D76"/>
    <w:rsid w:val="006A7045"/>
    <w:rsid w:val="006A718A"/>
    <w:rsid w:val="006A7465"/>
    <w:rsid w:val="006A76E0"/>
    <w:rsid w:val="006A7750"/>
    <w:rsid w:val="006A7A53"/>
    <w:rsid w:val="006B0713"/>
    <w:rsid w:val="006B0744"/>
    <w:rsid w:val="006B07E1"/>
    <w:rsid w:val="006B09B8"/>
    <w:rsid w:val="006B09F7"/>
    <w:rsid w:val="006B0D05"/>
    <w:rsid w:val="006B0DF6"/>
    <w:rsid w:val="006B0E87"/>
    <w:rsid w:val="006B1054"/>
    <w:rsid w:val="006B114E"/>
    <w:rsid w:val="006B14BA"/>
    <w:rsid w:val="006B1C6E"/>
    <w:rsid w:val="006B1E43"/>
    <w:rsid w:val="006B23C7"/>
    <w:rsid w:val="006B284E"/>
    <w:rsid w:val="006B2885"/>
    <w:rsid w:val="006B29E3"/>
    <w:rsid w:val="006B2D17"/>
    <w:rsid w:val="006B3175"/>
    <w:rsid w:val="006B3557"/>
    <w:rsid w:val="006B3EDB"/>
    <w:rsid w:val="006B4005"/>
    <w:rsid w:val="006B4AAF"/>
    <w:rsid w:val="006B4AFC"/>
    <w:rsid w:val="006B4F9B"/>
    <w:rsid w:val="006B5839"/>
    <w:rsid w:val="006B5D1A"/>
    <w:rsid w:val="006B5F1D"/>
    <w:rsid w:val="006B6445"/>
    <w:rsid w:val="006B6B38"/>
    <w:rsid w:val="006B6BFE"/>
    <w:rsid w:val="006B7183"/>
    <w:rsid w:val="006B7D91"/>
    <w:rsid w:val="006B7DBA"/>
    <w:rsid w:val="006B7ECD"/>
    <w:rsid w:val="006B7F36"/>
    <w:rsid w:val="006C00DD"/>
    <w:rsid w:val="006C03F1"/>
    <w:rsid w:val="006C0B2E"/>
    <w:rsid w:val="006C0EEC"/>
    <w:rsid w:val="006C12D5"/>
    <w:rsid w:val="006C1349"/>
    <w:rsid w:val="006C1F19"/>
    <w:rsid w:val="006C2242"/>
    <w:rsid w:val="006C2810"/>
    <w:rsid w:val="006C2B86"/>
    <w:rsid w:val="006C2D01"/>
    <w:rsid w:val="006C303D"/>
    <w:rsid w:val="006C346D"/>
    <w:rsid w:val="006C36EC"/>
    <w:rsid w:val="006C37A7"/>
    <w:rsid w:val="006C39D0"/>
    <w:rsid w:val="006C3C2B"/>
    <w:rsid w:val="006C3CFE"/>
    <w:rsid w:val="006C4219"/>
    <w:rsid w:val="006C4242"/>
    <w:rsid w:val="006C43CA"/>
    <w:rsid w:val="006C45D2"/>
    <w:rsid w:val="006C4CD4"/>
    <w:rsid w:val="006C51F6"/>
    <w:rsid w:val="006C54E6"/>
    <w:rsid w:val="006C55DD"/>
    <w:rsid w:val="006C5B6C"/>
    <w:rsid w:val="006C5D23"/>
    <w:rsid w:val="006C6297"/>
    <w:rsid w:val="006C6317"/>
    <w:rsid w:val="006C6567"/>
    <w:rsid w:val="006C7358"/>
    <w:rsid w:val="006C7386"/>
    <w:rsid w:val="006C7480"/>
    <w:rsid w:val="006D0140"/>
    <w:rsid w:val="006D0CB4"/>
    <w:rsid w:val="006D0F44"/>
    <w:rsid w:val="006D0F54"/>
    <w:rsid w:val="006D12C5"/>
    <w:rsid w:val="006D1448"/>
    <w:rsid w:val="006D177A"/>
    <w:rsid w:val="006D1E41"/>
    <w:rsid w:val="006D2067"/>
    <w:rsid w:val="006D2439"/>
    <w:rsid w:val="006D3422"/>
    <w:rsid w:val="006D3B14"/>
    <w:rsid w:val="006D3D91"/>
    <w:rsid w:val="006D3DD8"/>
    <w:rsid w:val="006D4616"/>
    <w:rsid w:val="006D4C29"/>
    <w:rsid w:val="006D55C0"/>
    <w:rsid w:val="006D55FD"/>
    <w:rsid w:val="006D587B"/>
    <w:rsid w:val="006D5CEB"/>
    <w:rsid w:val="006D6F63"/>
    <w:rsid w:val="006D70CE"/>
    <w:rsid w:val="006D70D5"/>
    <w:rsid w:val="006D710F"/>
    <w:rsid w:val="006D7A40"/>
    <w:rsid w:val="006D7E1B"/>
    <w:rsid w:val="006D7E28"/>
    <w:rsid w:val="006E040E"/>
    <w:rsid w:val="006E0A48"/>
    <w:rsid w:val="006E0B45"/>
    <w:rsid w:val="006E0BD7"/>
    <w:rsid w:val="006E0C66"/>
    <w:rsid w:val="006E0DBE"/>
    <w:rsid w:val="006E0E28"/>
    <w:rsid w:val="006E0FF2"/>
    <w:rsid w:val="006E0FFC"/>
    <w:rsid w:val="006E14EF"/>
    <w:rsid w:val="006E1573"/>
    <w:rsid w:val="006E1788"/>
    <w:rsid w:val="006E278F"/>
    <w:rsid w:val="006E2903"/>
    <w:rsid w:val="006E2B3E"/>
    <w:rsid w:val="006E2C14"/>
    <w:rsid w:val="006E3144"/>
    <w:rsid w:val="006E3315"/>
    <w:rsid w:val="006E3965"/>
    <w:rsid w:val="006E3985"/>
    <w:rsid w:val="006E39CD"/>
    <w:rsid w:val="006E3A84"/>
    <w:rsid w:val="006E4135"/>
    <w:rsid w:val="006E4347"/>
    <w:rsid w:val="006E456B"/>
    <w:rsid w:val="006E4596"/>
    <w:rsid w:val="006E45B0"/>
    <w:rsid w:val="006E4768"/>
    <w:rsid w:val="006E4AC7"/>
    <w:rsid w:val="006E4D64"/>
    <w:rsid w:val="006E5423"/>
    <w:rsid w:val="006E5429"/>
    <w:rsid w:val="006E57B1"/>
    <w:rsid w:val="006E5A0B"/>
    <w:rsid w:val="006E660C"/>
    <w:rsid w:val="006E6953"/>
    <w:rsid w:val="006E6AEA"/>
    <w:rsid w:val="006E6F3B"/>
    <w:rsid w:val="006E6F66"/>
    <w:rsid w:val="006E7962"/>
    <w:rsid w:val="006E7D34"/>
    <w:rsid w:val="006F0340"/>
    <w:rsid w:val="006F0513"/>
    <w:rsid w:val="006F0744"/>
    <w:rsid w:val="006F094C"/>
    <w:rsid w:val="006F0D26"/>
    <w:rsid w:val="006F0F1E"/>
    <w:rsid w:val="006F12D3"/>
    <w:rsid w:val="006F13E2"/>
    <w:rsid w:val="006F1541"/>
    <w:rsid w:val="006F1641"/>
    <w:rsid w:val="006F187C"/>
    <w:rsid w:val="006F19EA"/>
    <w:rsid w:val="006F1AFB"/>
    <w:rsid w:val="006F1EC7"/>
    <w:rsid w:val="006F2106"/>
    <w:rsid w:val="006F21EF"/>
    <w:rsid w:val="006F21F6"/>
    <w:rsid w:val="006F277C"/>
    <w:rsid w:val="006F2AF7"/>
    <w:rsid w:val="006F2B2E"/>
    <w:rsid w:val="006F2B6A"/>
    <w:rsid w:val="006F2CFF"/>
    <w:rsid w:val="006F2E6A"/>
    <w:rsid w:val="006F32D3"/>
    <w:rsid w:val="006F33A1"/>
    <w:rsid w:val="006F3B26"/>
    <w:rsid w:val="006F3CEA"/>
    <w:rsid w:val="006F3D25"/>
    <w:rsid w:val="006F3E34"/>
    <w:rsid w:val="006F4328"/>
    <w:rsid w:val="006F43EE"/>
    <w:rsid w:val="006F48FE"/>
    <w:rsid w:val="006F4B08"/>
    <w:rsid w:val="006F4B35"/>
    <w:rsid w:val="006F4C78"/>
    <w:rsid w:val="006F4D56"/>
    <w:rsid w:val="006F4DC7"/>
    <w:rsid w:val="006F4F55"/>
    <w:rsid w:val="006F57AA"/>
    <w:rsid w:val="006F59B3"/>
    <w:rsid w:val="006F67DF"/>
    <w:rsid w:val="006F680D"/>
    <w:rsid w:val="006F7268"/>
    <w:rsid w:val="006F77E1"/>
    <w:rsid w:val="006F7888"/>
    <w:rsid w:val="006F79E3"/>
    <w:rsid w:val="006F7A12"/>
    <w:rsid w:val="006F7E4D"/>
    <w:rsid w:val="007000A0"/>
    <w:rsid w:val="00700562"/>
    <w:rsid w:val="00700666"/>
    <w:rsid w:val="00700949"/>
    <w:rsid w:val="0070094B"/>
    <w:rsid w:val="00700B4D"/>
    <w:rsid w:val="00700C46"/>
    <w:rsid w:val="00701276"/>
    <w:rsid w:val="00701612"/>
    <w:rsid w:val="00701A6A"/>
    <w:rsid w:val="00702011"/>
    <w:rsid w:val="00702CA6"/>
    <w:rsid w:val="00702DA3"/>
    <w:rsid w:val="00702DE1"/>
    <w:rsid w:val="00702FDB"/>
    <w:rsid w:val="00703297"/>
    <w:rsid w:val="007034FE"/>
    <w:rsid w:val="007038A2"/>
    <w:rsid w:val="00703919"/>
    <w:rsid w:val="00703CFC"/>
    <w:rsid w:val="00703FF5"/>
    <w:rsid w:val="007040F9"/>
    <w:rsid w:val="00704120"/>
    <w:rsid w:val="00704327"/>
    <w:rsid w:val="00704585"/>
    <w:rsid w:val="00704C63"/>
    <w:rsid w:val="007050D9"/>
    <w:rsid w:val="007051D2"/>
    <w:rsid w:val="007052D1"/>
    <w:rsid w:val="00705460"/>
    <w:rsid w:val="00705B12"/>
    <w:rsid w:val="00705BB3"/>
    <w:rsid w:val="00705C91"/>
    <w:rsid w:val="00706061"/>
    <w:rsid w:val="007065CB"/>
    <w:rsid w:val="00706717"/>
    <w:rsid w:val="00706828"/>
    <w:rsid w:val="007071AE"/>
    <w:rsid w:val="007075BF"/>
    <w:rsid w:val="007075C5"/>
    <w:rsid w:val="0070786A"/>
    <w:rsid w:val="00710367"/>
    <w:rsid w:val="007103A4"/>
    <w:rsid w:val="007109F9"/>
    <w:rsid w:val="00710B91"/>
    <w:rsid w:val="00710BD1"/>
    <w:rsid w:val="00711075"/>
    <w:rsid w:val="007112A1"/>
    <w:rsid w:val="00711B4E"/>
    <w:rsid w:val="00711CC3"/>
    <w:rsid w:val="00711D93"/>
    <w:rsid w:val="0071217F"/>
    <w:rsid w:val="007121FF"/>
    <w:rsid w:val="00712801"/>
    <w:rsid w:val="00712CFE"/>
    <w:rsid w:val="00712E64"/>
    <w:rsid w:val="00713105"/>
    <w:rsid w:val="007135BB"/>
    <w:rsid w:val="00713737"/>
    <w:rsid w:val="0071388A"/>
    <w:rsid w:val="00713ABB"/>
    <w:rsid w:val="0071434F"/>
    <w:rsid w:val="00714C37"/>
    <w:rsid w:val="00714D21"/>
    <w:rsid w:val="00714DE6"/>
    <w:rsid w:val="00714DEC"/>
    <w:rsid w:val="00714ED0"/>
    <w:rsid w:val="007150BC"/>
    <w:rsid w:val="0071541F"/>
    <w:rsid w:val="007160D9"/>
    <w:rsid w:val="007164AD"/>
    <w:rsid w:val="007166D6"/>
    <w:rsid w:val="00716804"/>
    <w:rsid w:val="00716AC4"/>
    <w:rsid w:val="00716C4E"/>
    <w:rsid w:val="00717ED8"/>
    <w:rsid w:val="00717F14"/>
    <w:rsid w:val="00717FEE"/>
    <w:rsid w:val="00720119"/>
    <w:rsid w:val="007207CA"/>
    <w:rsid w:val="00720856"/>
    <w:rsid w:val="00720DEE"/>
    <w:rsid w:val="007211FC"/>
    <w:rsid w:val="00721249"/>
    <w:rsid w:val="007212BA"/>
    <w:rsid w:val="007213C8"/>
    <w:rsid w:val="007213FC"/>
    <w:rsid w:val="00721772"/>
    <w:rsid w:val="00721EC0"/>
    <w:rsid w:val="00722399"/>
    <w:rsid w:val="007224B2"/>
    <w:rsid w:val="00722981"/>
    <w:rsid w:val="00722A94"/>
    <w:rsid w:val="00722E1B"/>
    <w:rsid w:val="00723067"/>
    <w:rsid w:val="007230D5"/>
    <w:rsid w:val="00723111"/>
    <w:rsid w:val="0072340A"/>
    <w:rsid w:val="0072379B"/>
    <w:rsid w:val="007239CD"/>
    <w:rsid w:val="00723DC6"/>
    <w:rsid w:val="00723EA5"/>
    <w:rsid w:val="0072432A"/>
    <w:rsid w:val="00724ECC"/>
    <w:rsid w:val="00724F7A"/>
    <w:rsid w:val="00725079"/>
    <w:rsid w:val="007250CE"/>
    <w:rsid w:val="00725732"/>
    <w:rsid w:val="00725FED"/>
    <w:rsid w:val="0072639B"/>
    <w:rsid w:val="00726813"/>
    <w:rsid w:val="00726CC0"/>
    <w:rsid w:val="00726E7B"/>
    <w:rsid w:val="00726F27"/>
    <w:rsid w:val="007270A0"/>
    <w:rsid w:val="0072727B"/>
    <w:rsid w:val="007272CE"/>
    <w:rsid w:val="00727358"/>
    <w:rsid w:val="00727562"/>
    <w:rsid w:val="00727873"/>
    <w:rsid w:val="00727CFA"/>
    <w:rsid w:val="0073000B"/>
    <w:rsid w:val="00730981"/>
    <w:rsid w:val="00730AE2"/>
    <w:rsid w:val="00730D09"/>
    <w:rsid w:val="00730F95"/>
    <w:rsid w:val="007311D7"/>
    <w:rsid w:val="00731841"/>
    <w:rsid w:val="00731939"/>
    <w:rsid w:val="007321D6"/>
    <w:rsid w:val="0073236D"/>
    <w:rsid w:val="00732601"/>
    <w:rsid w:val="0073278F"/>
    <w:rsid w:val="00732B02"/>
    <w:rsid w:val="00732F9A"/>
    <w:rsid w:val="0073366C"/>
    <w:rsid w:val="00733CA1"/>
    <w:rsid w:val="00733E1B"/>
    <w:rsid w:val="00733EBE"/>
    <w:rsid w:val="00734E7D"/>
    <w:rsid w:val="00735027"/>
    <w:rsid w:val="0073525A"/>
    <w:rsid w:val="00736278"/>
    <w:rsid w:val="00736495"/>
    <w:rsid w:val="007364FD"/>
    <w:rsid w:val="00736634"/>
    <w:rsid w:val="00736ABF"/>
    <w:rsid w:val="0073710F"/>
    <w:rsid w:val="00737D67"/>
    <w:rsid w:val="00737E9D"/>
    <w:rsid w:val="00737F07"/>
    <w:rsid w:val="00737FE0"/>
    <w:rsid w:val="00740149"/>
    <w:rsid w:val="00740810"/>
    <w:rsid w:val="00740FF9"/>
    <w:rsid w:val="00741E0C"/>
    <w:rsid w:val="00741F16"/>
    <w:rsid w:val="00742496"/>
    <w:rsid w:val="00742572"/>
    <w:rsid w:val="007427DE"/>
    <w:rsid w:val="00742C72"/>
    <w:rsid w:val="00742F50"/>
    <w:rsid w:val="00743A98"/>
    <w:rsid w:val="00743D37"/>
    <w:rsid w:val="00743E9D"/>
    <w:rsid w:val="007447D3"/>
    <w:rsid w:val="00744A2B"/>
    <w:rsid w:val="00744F9C"/>
    <w:rsid w:val="0074518A"/>
    <w:rsid w:val="0074538F"/>
    <w:rsid w:val="007457E6"/>
    <w:rsid w:val="00745BB0"/>
    <w:rsid w:val="00745DFB"/>
    <w:rsid w:val="00745FDD"/>
    <w:rsid w:val="00746105"/>
    <w:rsid w:val="00746F44"/>
    <w:rsid w:val="00746F50"/>
    <w:rsid w:val="00746FCC"/>
    <w:rsid w:val="007472E0"/>
    <w:rsid w:val="0074764C"/>
    <w:rsid w:val="00747D6A"/>
    <w:rsid w:val="00747EDD"/>
    <w:rsid w:val="007500ED"/>
    <w:rsid w:val="007501C8"/>
    <w:rsid w:val="00750A15"/>
    <w:rsid w:val="00750CB9"/>
    <w:rsid w:val="00751332"/>
    <w:rsid w:val="00751357"/>
    <w:rsid w:val="00751D36"/>
    <w:rsid w:val="007520E6"/>
    <w:rsid w:val="00752146"/>
    <w:rsid w:val="00752326"/>
    <w:rsid w:val="007527AC"/>
    <w:rsid w:val="00752A67"/>
    <w:rsid w:val="00753339"/>
    <w:rsid w:val="00753450"/>
    <w:rsid w:val="0075349B"/>
    <w:rsid w:val="00753785"/>
    <w:rsid w:val="00753C25"/>
    <w:rsid w:val="00753DFB"/>
    <w:rsid w:val="0075423A"/>
    <w:rsid w:val="00754253"/>
    <w:rsid w:val="007542DD"/>
    <w:rsid w:val="0075441D"/>
    <w:rsid w:val="00754836"/>
    <w:rsid w:val="00754889"/>
    <w:rsid w:val="00754905"/>
    <w:rsid w:val="007550AE"/>
    <w:rsid w:val="00755100"/>
    <w:rsid w:val="0075512C"/>
    <w:rsid w:val="00755518"/>
    <w:rsid w:val="00755725"/>
    <w:rsid w:val="00755BC6"/>
    <w:rsid w:val="00755E6E"/>
    <w:rsid w:val="0075622F"/>
    <w:rsid w:val="0075687C"/>
    <w:rsid w:val="00756930"/>
    <w:rsid w:val="00756EEE"/>
    <w:rsid w:val="00756F68"/>
    <w:rsid w:val="007576A2"/>
    <w:rsid w:val="007577C3"/>
    <w:rsid w:val="00757FE0"/>
    <w:rsid w:val="007603F5"/>
    <w:rsid w:val="007606A7"/>
    <w:rsid w:val="0076099E"/>
    <w:rsid w:val="00760C3D"/>
    <w:rsid w:val="00761369"/>
    <w:rsid w:val="00761389"/>
    <w:rsid w:val="00761454"/>
    <w:rsid w:val="0076175D"/>
    <w:rsid w:val="00761DF6"/>
    <w:rsid w:val="00761E48"/>
    <w:rsid w:val="007623D0"/>
    <w:rsid w:val="0076331A"/>
    <w:rsid w:val="00763816"/>
    <w:rsid w:val="0076381E"/>
    <w:rsid w:val="00763E5E"/>
    <w:rsid w:val="00764151"/>
    <w:rsid w:val="00764302"/>
    <w:rsid w:val="007646C6"/>
    <w:rsid w:val="00764C4A"/>
    <w:rsid w:val="00764E63"/>
    <w:rsid w:val="00764EA5"/>
    <w:rsid w:val="00764EFD"/>
    <w:rsid w:val="00764F9E"/>
    <w:rsid w:val="0076531D"/>
    <w:rsid w:val="007653F1"/>
    <w:rsid w:val="00765E25"/>
    <w:rsid w:val="007665BA"/>
    <w:rsid w:val="00766913"/>
    <w:rsid w:val="00766A6D"/>
    <w:rsid w:val="00766B94"/>
    <w:rsid w:val="00766F95"/>
    <w:rsid w:val="007670FF"/>
    <w:rsid w:val="007671AA"/>
    <w:rsid w:val="007673A6"/>
    <w:rsid w:val="007675C5"/>
    <w:rsid w:val="00767762"/>
    <w:rsid w:val="00767906"/>
    <w:rsid w:val="00767DBA"/>
    <w:rsid w:val="00770197"/>
    <w:rsid w:val="0077056E"/>
    <w:rsid w:val="0077074B"/>
    <w:rsid w:val="007707C2"/>
    <w:rsid w:val="00770909"/>
    <w:rsid w:val="00770943"/>
    <w:rsid w:val="007709A7"/>
    <w:rsid w:val="00770A6D"/>
    <w:rsid w:val="00770A7D"/>
    <w:rsid w:val="00770BEE"/>
    <w:rsid w:val="007713CC"/>
    <w:rsid w:val="00771FC4"/>
    <w:rsid w:val="00772572"/>
    <w:rsid w:val="00772C84"/>
    <w:rsid w:val="00773061"/>
    <w:rsid w:val="00773081"/>
    <w:rsid w:val="00773342"/>
    <w:rsid w:val="0077394C"/>
    <w:rsid w:val="00773B9A"/>
    <w:rsid w:val="00773BB9"/>
    <w:rsid w:val="00773BE7"/>
    <w:rsid w:val="00774511"/>
    <w:rsid w:val="0077474C"/>
    <w:rsid w:val="007749C9"/>
    <w:rsid w:val="00774DD6"/>
    <w:rsid w:val="00774E2A"/>
    <w:rsid w:val="00775049"/>
    <w:rsid w:val="00775313"/>
    <w:rsid w:val="00775344"/>
    <w:rsid w:val="0077554E"/>
    <w:rsid w:val="007755FE"/>
    <w:rsid w:val="007759C6"/>
    <w:rsid w:val="00775F63"/>
    <w:rsid w:val="00775FF8"/>
    <w:rsid w:val="00776B69"/>
    <w:rsid w:val="00776F3E"/>
    <w:rsid w:val="007775DD"/>
    <w:rsid w:val="007777E0"/>
    <w:rsid w:val="00777A3F"/>
    <w:rsid w:val="00777A4F"/>
    <w:rsid w:val="0078006E"/>
    <w:rsid w:val="0078027A"/>
    <w:rsid w:val="00780394"/>
    <w:rsid w:val="007803CF"/>
    <w:rsid w:val="0078074F"/>
    <w:rsid w:val="00780ABC"/>
    <w:rsid w:val="00780F86"/>
    <w:rsid w:val="00781559"/>
    <w:rsid w:val="007815E6"/>
    <w:rsid w:val="00781F09"/>
    <w:rsid w:val="00782417"/>
    <w:rsid w:val="00782630"/>
    <w:rsid w:val="00782CD1"/>
    <w:rsid w:val="00782F84"/>
    <w:rsid w:val="007833D6"/>
    <w:rsid w:val="00783B69"/>
    <w:rsid w:val="00783DD5"/>
    <w:rsid w:val="0078428D"/>
    <w:rsid w:val="0078469C"/>
    <w:rsid w:val="00784CDA"/>
    <w:rsid w:val="00784F34"/>
    <w:rsid w:val="00785645"/>
    <w:rsid w:val="0078595A"/>
    <w:rsid w:val="00785A9D"/>
    <w:rsid w:val="00786BCB"/>
    <w:rsid w:val="00786E93"/>
    <w:rsid w:val="00786FD0"/>
    <w:rsid w:val="007870A5"/>
    <w:rsid w:val="0078738E"/>
    <w:rsid w:val="007878BE"/>
    <w:rsid w:val="00787E7E"/>
    <w:rsid w:val="0079020B"/>
    <w:rsid w:val="00790C07"/>
    <w:rsid w:val="00791104"/>
    <w:rsid w:val="007917AE"/>
    <w:rsid w:val="00791DA4"/>
    <w:rsid w:val="00791EB3"/>
    <w:rsid w:val="007920B1"/>
    <w:rsid w:val="00792CC7"/>
    <w:rsid w:val="0079311F"/>
    <w:rsid w:val="0079345A"/>
    <w:rsid w:val="00793A97"/>
    <w:rsid w:val="00794321"/>
    <w:rsid w:val="00794994"/>
    <w:rsid w:val="00794ADB"/>
    <w:rsid w:val="00794F66"/>
    <w:rsid w:val="007953E8"/>
    <w:rsid w:val="007954AB"/>
    <w:rsid w:val="0079563C"/>
    <w:rsid w:val="007956E4"/>
    <w:rsid w:val="007957DB"/>
    <w:rsid w:val="00795A09"/>
    <w:rsid w:val="00795A19"/>
    <w:rsid w:val="00795CC2"/>
    <w:rsid w:val="00795F55"/>
    <w:rsid w:val="007961E3"/>
    <w:rsid w:val="007963F9"/>
    <w:rsid w:val="007964DB"/>
    <w:rsid w:val="00796544"/>
    <w:rsid w:val="007967D0"/>
    <w:rsid w:val="007968B7"/>
    <w:rsid w:val="007968EA"/>
    <w:rsid w:val="00796A11"/>
    <w:rsid w:val="00796AA7"/>
    <w:rsid w:val="00796BB1"/>
    <w:rsid w:val="00797275"/>
    <w:rsid w:val="00797862"/>
    <w:rsid w:val="007978BB"/>
    <w:rsid w:val="00797A3C"/>
    <w:rsid w:val="007A045C"/>
    <w:rsid w:val="007A0C33"/>
    <w:rsid w:val="007A1105"/>
    <w:rsid w:val="007A1421"/>
    <w:rsid w:val="007A1573"/>
    <w:rsid w:val="007A17D7"/>
    <w:rsid w:val="007A1C28"/>
    <w:rsid w:val="007A2074"/>
    <w:rsid w:val="007A21E8"/>
    <w:rsid w:val="007A21FE"/>
    <w:rsid w:val="007A23CD"/>
    <w:rsid w:val="007A24B2"/>
    <w:rsid w:val="007A2552"/>
    <w:rsid w:val="007A2AC1"/>
    <w:rsid w:val="007A2B16"/>
    <w:rsid w:val="007A3853"/>
    <w:rsid w:val="007A38E2"/>
    <w:rsid w:val="007A3BCC"/>
    <w:rsid w:val="007A3F0E"/>
    <w:rsid w:val="007A3F71"/>
    <w:rsid w:val="007A3FF5"/>
    <w:rsid w:val="007A4716"/>
    <w:rsid w:val="007A47E5"/>
    <w:rsid w:val="007A4FD6"/>
    <w:rsid w:val="007A51DA"/>
    <w:rsid w:val="007A56C4"/>
    <w:rsid w:val="007A5762"/>
    <w:rsid w:val="007A590D"/>
    <w:rsid w:val="007A5DFC"/>
    <w:rsid w:val="007A5EFD"/>
    <w:rsid w:val="007A6699"/>
    <w:rsid w:val="007A733D"/>
    <w:rsid w:val="007A7475"/>
    <w:rsid w:val="007A769B"/>
    <w:rsid w:val="007A7BC2"/>
    <w:rsid w:val="007A7E7F"/>
    <w:rsid w:val="007A7FF4"/>
    <w:rsid w:val="007B0375"/>
    <w:rsid w:val="007B066E"/>
    <w:rsid w:val="007B08B5"/>
    <w:rsid w:val="007B09C4"/>
    <w:rsid w:val="007B0CFA"/>
    <w:rsid w:val="007B0D56"/>
    <w:rsid w:val="007B1326"/>
    <w:rsid w:val="007B1511"/>
    <w:rsid w:val="007B16D9"/>
    <w:rsid w:val="007B176B"/>
    <w:rsid w:val="007B1A0A"/>
    <w:rsid w:val="007B1CA7"/>
    <w:rsid w:val="007B2074"/>
    <w:rsid w:val="007B2661"/>
    <w:rsid w:val="007B275B"/>
    <w:rsid w:val="007B31A9"/>
    <w:rsid w:val="007B32FD"/>
    <w:rsid w:val="007B3307"/>
    <w:rsid w:val="007B3521"/>
    <w:rsid w:val="007B3764"/>
    <w:rsid w:val="007B390A"/>
    <w:rsid w:val="007B3A12"/>
    <w:rsid w:val="007B3C07"/>
    <w:rsid w:val="007B3F09"/>
    <w:rsid w:val="007B3F7D"/>
    <w:rsid w:val="007B427C"/>
    <w:rsid w:val="007B42C3"/>
    <w:rsid w:val="007B4497"/>
    <w:rsid w:val="007B4ABD"/>
    <w:rsid w:val="007B4B58"/>
    <w:rsid w:val="007B50A8"/>
    <w:rsid w:val="007B55C9"/>
    <w:rsid w:val="007B5823"/>
    <w:rsid w:val="007B5B49"/>
    <w:rsid w:val="007B5B91"/>
    <w:rsid w:val="007B5D25"/>
    <w:rsid w:val="007B610C"/>
    <w:rsid w:val="007B6643"/>
    <w:rsid w:val="007B6AD0"/>
    <w:rsid w:val="007B6C53"/>
    <w:rsid w:val="007B75AD"/>
    <w:rsid w:val="007B7655"/>
    <w:rsid w:val="007B7E68"/>
    <w:rsid w:val="007C0529"/>
    <w:rsid w:val="007C0760"/>
    <w:rsid w:val="007C0C44"/>
    <w:rsid w:val="007C0F4E"/>
    <w:rsid w:val="007C11AC"/>
    <w:rsid w:val="007C1434"/>
    <w:rsid w:val="007C1A75"/>
    <w:rsid w:val="007C1F37"/>
    <w:rsid w:val="007C1FD6"/>
    <w:rsid w:val="007C23E4"/>
    <w:rsid w:val="007C27A9"/>
    <w:rsid w:val="007C2927"/>
    <w:rsid w:val="007C2976"/>
    <w:rsid w:val="007C2A42"/>
    <w:rsid w:val="007C3060"/>
    <w:rsid w:val="007C30B5"/>
    <w:rsid w:val="007C3224"/>
    <w:rsid w:val="007C359B"/>
    <w:rsid w:val="007C3610"/>
    <w:rsid w:val="007C43FE"/>
    <w:rsid w:val="007C44D0"/>
    <w:rsid w:val="007C4513"/>
    <w:rsid w:val="007C47CD"/>
    <w:rsid w:val="007C4846"/>
    <w:rsid w:val="007C4A8A"/>
    <w:rsid w:val="007C4AA0"/>
    <w:rsid w:val="007C4B9A"/>
    <w:rsid w:val="007C4C71"/>
    <w:rsid w:val="007C4CAC"/>
    <w:rsid w:val="007C4D9D"/>
    <w:rsid w:val="007C4E01"/>
    <w:rsid w:val="007C4F64"/>
    <w:rsid w:val="007C500F"/>
    <w:rsid w:val="007C51D5"/>
    <w:rsid w:val="007C5CA6"/>
    <w:rsid w:val="007C6222"/>
    <w:rsid w:val="007C6250"/>
    <w:rsid w:val="007C6435"/>
    <w:rsid w:val="007C6939"/>
    <w:rsid w:val="007C7334"/>
    <w:rsid w:val="007C77B5"/>
    <w:rsid w:val="007C7E19"/>
    <w:rsid w:val="007C7EF8"/>
    <w:rsid w:val="007D0186"/>
    <w:rsid w:val="007D05DD"/>
    <w:rsid w:val="007D06B2"/>
    <w:rsid w:val="007D086F"/>
    <w:rsid w:val="007D0926"/>
    <w:rsid w:val="007D0C70"/>
    <w:rsid w:val="007D12B4"/>
    <w:rsid w:val="007D1A5B"/>
    <w:rsid w:val="007D1FA8"/>
    <w:rsid w:val="007D20AF"/>
    <w:rsid w:val="007D2126"/>
    <w:rsid w:val="007D2402"/>
    <w:rsid w:val="007D24E7"/>
    <w:rsid w:val="007D32E9"/>
    <w:rsid w:val="007D3B16"/>
    <w:rsid w:val="007D4424"/>
    <w:rsid w:val="007D4977"/>
    <w:rsid w:val="007D4D50"/>
    <w:rsid w:val="007D4FA1"/>
    <w:rsid w:val="007D5D41"/>
    <w:rsid w:val="007D66BD"/>
    <w:rsid w:val="007D671A"/>
    <w:rsid w:val="007D690B"/>
    <w:rsid w:val="007D6934"/>
    <w:rsid w:val="007D6951"/>
    <w:rsid w:val="007D6B0F"/>
    <w:rsid w:val="007D6F42"/>
    <w:rsid w:val="007D7899"/>
    <w:rsid w:val="007D79C1"/>
    <w:rsid w:val="007D7BE0"/>
    <w:rsid w:val="007D7D0A"/>
    <w:rsid w:val="007E0369"/>
    <w:rsid w:val="007E08EC"/>
    <w:rsid w:val="007E217C"/>
    <w:rsid w:val="007E2D62"/>
    <w:rsid w:val="007E2F10"/>
    <w:rsid w:val="007E31CA"/>
    <w:rsid w:val="007E357D"/>
    <w:rsid w:val="007E396A"/>
    <w:rsid w:val="007E3996"/>
    <w:rsid w:val="007E4274"/>
    <w:rsid w:val="007E4A35"/>
    <w:rsid w:val="007E4DE3"/>
    <w:rsid w:val="007E4EFC"/>
    <w:rsid w:val="007E5023"/>
    <w:rsid w:val="007E51D6"/>
    <w:rsid w:val="007E5439"/>
    <w:rsid w:val="007E55B2"/>
    <w:rsid w:val="007E5CCE"/>
    <w:rsid w:val="007E5EAB"/>
    <w:rsid w:val="007E6A27"/>
    <w:rsid w:val="007E6A7B"/>
    <w:rsid w:val="007E7146"/>
    <w:rsid w:val="007E719E"/>
    <w:rsid w:val="007E728D"/>
    <w:rsid w:val="007E7424"/>
    <w:rsid w:val="007E755E"/>
    <w:rsid w:val="007F099E"/>
    <w:rsid w:val="007F0AB0"/>
    <w:rsid w:val="007F104E"/>
    <w:rsid w:val="007F1B27"/>
    <w:rsid w:val="007F1B55"/>
    <w:rsid w:val="007F1D02"/>
    <w:rsid w:val="007F225A"/>
    <w:rsid w:val="007F23BE"/>
    <w:rsid w:val="007F24B7"/>
    <w:rsid w:val="007F2595"/>
    <w:rsid w:val="007F265F"/>
    <w:rsid w:val="007F2793"/>
    <w:rsid w:val="007F299C"/>
    <w:rsid w:val="007F2E4E"/>
    <w:rsid w:val="007F312C"/>
    <w:rsid w:val="007F3242"/>
    <w:rsid w:val="007F3490"/>
    <w:rsid w:val="007F39EE"/>
    <w:rsid w:val="007F3B90"/>
    <w:rsid w:val="007F3CCE"/>
    <w:rsid w:val="007F4734"/>
    <w:rsid w:val="007F47E8"/>
    <w:rsid w:val="007F4FC6"/>
    <w:rsid w:val="007F5869"/>
    <w:rsid w:val="007F5EAE"/>
    <w:rsid w:val="007F5FB9"/>
    <w:rsid w:val="007F6219"/>
    <w:rsid w:val="007F6750"/>
    <w:rsid w:val="007F67DA"/>
    <w:rsid w:val="007F6883"/>
    <w:rsid w:val="007F6DC6"/>
    <w:rsid w:val="007F74C8"/>
    <w:rsid w:val="007F765F"/>
    <w:rsid w:val="007F76E3"/>
    <w:rsid w:val="007F7A9B"/>
    <w:rsid w:val="007F7B29"/>
    <w:rsid w:val="007F7BC1"/>
    <w:rsid w:val="007F7D86"/>
    <w:rsid w:val="0080063E"/>
    <w:rsid w:val="008007BC"/>
    <w:rsid w:val="0080091B"/>
    <w:rsid w:val="008009D0"/>
    <w:rsid w:val="00800D51"/>
    <w:rsid w:val="00801615"/>
    <w:rsid w:val="00801A2D"/>
    <w:rsid w:val="00801C75"/>
    <w:rsid w:val="00801E62"/>
    <w:rsid w:val="00801EA1"/>
    <w:rsid w:val="00801EDA"/>
    <w:rsid w:val="00802543"/>
    <w:rsid w:val="0080274C"/>
    <w:rsid w:val="0080288D"/>
    <w:rsid w:val="00802E43"/>
    <w:rsid w:val="00803721"/>
    <w:rsid w:val="00803AF2"/>
    <w:rsid w:val="00803E9A"/>
    <w:rsid w:val="008048D3"/>
    <w:rsid w:val="0080490A"/>
    <w:rsid w:val="00805185"/>
    <w:rsid w:val="00805777"/>
    <w:rsid w:val="00805B1F"/>
    <w:rsid w:val="00806574"/>
    <w:rsid w:val="00806A4D"/>
    <w:rsid w:val="00807C7F"/>
    <w:rsid w:val="0081057E"/>
    <w:rsid w:val="0081089F"/>
    <w:rsid w:val="008109F3"/>
    <w:rsid w:val="00810A98"/>
    <w:rsid w:val="00810C9B"/>
    <w:rsid w:val="00811344"/>
    <w:rsid w:val="00811544"/>
    <w:rsid w:val="00811678"/>
    <w:rsid w:val="00811B41"/>
    <w:rsid w:val="00811CDB"/>
    <w:rsid w:val="008126CD"/>
    <w:rsid w:val="00812905"/>
    <w:rsid w:val="00812B5D"/>
    <w:rsid w:val="00812F83"/>
    <w:rsid w:val="008130C7"/>
    <w:rsid w:val="00814017"/>
    <w:rsid w:val="00814304"/>
    <w:rsid w:val="00814335"/>
    <w:rsid w:val="00814415"/>
    <w:rsid w:val="008144A4"/>
    <w:rsid w:val="00814831"/>
    <w:rsid w:val="00814B4E"/>
    <w:rsid w:val="00814BC3"/>
    <w:rsid w:val="00814C98"/>
    <w:rsid w:val="00814FF2"/>
    <w:rsid w:val="0081523B"/>
    <w:rsid w:val="008154E7"/>
    <w:rsid w:val="00815C55"/>
    <w:rsid w:val="00815C9E"/>
    <w:rsid w:val="00816234"/>
    <w:rsid w:val="0081626E"/>
    <w:rsid w:val="00816D90"/>
    <w:rsid w:val="0081770D"/>
    <w:rsid w:val="0082018A"/>
    <w:rsid w:val="00820703"/>
    <w:rsid w:val="0082098C"/>
    <w:rsid w:val="00820B74"/>
    <w:rsid w:val="00821107"/>
    <w:rsid w:val="008211BB"/>
    <w:rsid w:val="008218A4"/>
    <w:rsid w:val="00821900"/>
    <w:rsid w:val="008219B8"/>
    <w:rsid w:val="00821EEA"/>
    <w:rsid w:val="008225F8"/>
    <w:rsid w:val="00822BBF"/>
    <w:rsid w:val="00822C42"/>
    <w:rsid w:val="00822F37"/>
    <w:rsid w:val="008235EE"/>
    <w:rsid w:val="008237B4"/>
    <w:rsid w:val="008237D0"/>
    <w:rsid w:val="008247B8"/>
    <w:rsid w:val="00824AB0"/>
    <w:rsid w:val="0082500D"/>
    <w:rsid w:val="008255D0"/>
    <w:rsid w:val="0082604F"/>
    <w:rsid w:val="008260B6"/>
    <w:rsid w:val="00826143"/>
    <w:rsid w:val="0082656E"/>
    <w:rsid w:val="008265AF"/>
    <w:rsid w:val="0082661A"/>
    <w:rsid w:val="008266A0"/>
    <w:rsid w:val="008266A8"/>
    <w:rsid w:val="008267C1"/>
    <w:rsid w:val="0082689E"/>
    <w:rsid w:val="008270E2"/>
    <w:rsid w:val="008274BA"/>
    <w:rsid w:val="00827536"/>
    <w:rsid w:val="00827916"/>
    <w:rsid w:val="00827BB1"/>
    <w:rsid w:val="00827D7D"/>
    <w:rsid w:val="00830049"/>
    <w:rsid w:val="00830493"/>
    <w:rsid w:val="00830D54"/>
    <w:rsid w:val="0083106C"/>
    <w:rsid w:val="008315A6"/>
    <w:rsid w:val="0083160C"/>
    <w:rsid w:val="00831A91"/>
    <w:rsid w:val="00831B70"/>
    <w:rsid w:val="00831BF1"/>
    <w:rsid w:val="0083220F"/>
    <w:rsid w:val="008323BD"/>
    <w:rsid w:val="00832596"/>
    <w:rsid w:val="00832961"/>
    <w:rsid w:val="00832D7C"/>
    <w:rsid w:val="0083311B"/>
    <w:rsid w:val="00833299"/>
    <w:rsid w:val="008333A3"/>
    <w:rsid w:val="0083342F"/>
    <w:rsid w:val="008337F6"/>
    <w:rsid w:val="00833AB9"/>
    <w:rsid w:val="00833EE7"/>
    <w:rsid w:val="00833F01"/>
    <w:rsid w:val="00834243"/>
    <w:rsid w:val="008349F3"/>
    <w:rsid w:val="00834EDB"/>
    <w:rsid w:val="00835256"/>
    <w:rsid w:val="00835416"/>
    <w:rsid w:val="008354C2"/>
    <w:rsid w:val="0083591B"/>
    <w:rsid w:val="00835E40"/>
    <w:rsid w:val="00836069"/>
    <w:rsid w:val="0083613E"/>
    <w:rsid w:val="00836361"/>
    <w:rsid w:val="00836879"/>
    <w:rsid w:val="00836B96"/>
    <w:rsid w:val="00837128"/>
    <w:rsid w:val="008372BB"/>
    <w:rsid w:val="00837370"/>
    <w:rsid w:val="00837837"/>
    <w:rsid w:val="00837AB3"/>
    <w:rsid w:val="00837C3C"/>
    <w:rsid w:val="00837E71"/>
    <w:rsid w:val="008403A1"/>
    <w:rsid w:val="00840648"/>
    <w:rsid w:val="00840BD8"/>
    <w:rsid w:val="00840C5D"/>
    <w:rsid w:val="00840DA7"/>
    <w:rsid w:val="008411E5"/>
    <w:rsid w:val="008412FF"/>
    <w:rsid w:val="0084149E"/>
    <w:rsid w:val="00841567"/>
    <w:rsid w:val="008415A6"/>
    <w:rsid w:val="008417D1"/>
    <w:rsid w:val="00841960"/>
    <w:rsid w:val="0084219C"/>
    <w:rsid w:val="008422FE"/>
    <w:rsid w:val="0084292C"/>
    <w:rsid w:val="00842A9C"/>
    <w:rsid w:val="00842AAC"/>
    <w:rsid w:val="008430F5"/>
    <w:rsid w:val="00843643"/>
    <w:rsid w:val="00843C0E"/>
    <w:rsid w:val="00844418"/>
    <w:rsid w:val="008444E8"/>
    <w:rsid w:val="00844902"/>
    <w:rsid w:val="008449EF"/>
    <w:rsid w:val="00844C30"/>
    <w:rsid w:val="008453D8"/>
    <w:rsid w:val="008461FE"/>
    <w:rsid w:val="00846286"/>
    <w:rsid w:val="00847A09"/>
    <w:rsid w:val="00847B3E"/>
    <w:rsid w:val="00847D11"/>
    <w:rsid w:val="0085020B"/>
    <w:rsid w:val="00850317"/>
    <w:rsid w:val="008508EB"/>
    <w:rsid w:val="00850E83"/>
    <w:rsid w:val="008515C5"/>
    <w:rsid w:val="00851738"/>
    <w:rsid w:val="0085186F"/>
    <w:rsid w:val="00851D6A"/>
    <w:rsid w:val="00851E43"/>
    <w:rsid w:val="00851E95"/>
    <w:rsid w:val="0085205E"/>
    <w:rsid w:val="0085208D"/>
    <w:rsid w:val="00852333"/>
    <w:rsid w:val="008525E8"/>
    <w:rsid w:val="00852967"/>
    <w:rsid w:val="00852D60"/>
    <w:rsid w:val="00852D71"/>
    <w:rsid w:val="00853384"/>
    <w:rsid w:val="00853560"/>
    <w:rsid w:val="00853A39"/>
    <w:rsid w:val="00853C35"/>
    <w:rsid w:val="00853EA7"/>
    <w:rsid w:val="0085467A"/>
    <w:rsid w:val="00854BC1"/>
    <w:rsid w:val="00854E4B"/>
    <w:rsid w:val="00855158"/>
    <w:rsid w:val="0085516A"/>
    <w:rsid w:val="00855AC6"/>
    <w:rsid w:val="00855D52"/>
    <w:rsid w:val="00855F8F"/>
    <w:rsid w:val="00855FA5"/>
    <w:rsid w:val="0085614C"/>
    <w:rsid w:val="00856612"/>
    <w:rsid w:val="00856B38"/>
    <w:rsid w:val="00856EFF"/>
    <w:rsid w:val="008571B4"/>
    <w:rsid w:val="00857295"/>
    <w:rsid w:val="0085731C"/>
    <w:rsid w:val="0085749D"/>
    <w:rsid w:val="008574CA"/>
    <w:rsid w:val="008575C2"/>
    <w:rsid w:val="0085786B"/>
    <w:rsid w:val="00857AF3"/>
    <w:rsid w:val="00860055"/>
    <w:rsid w:val="00860347"/>
    <w:rsid w:val="008606C5"/>
    <w:rsid w:val="00860871"/>
    <w:rsid w:val="0086169E"/>
    <w:rsid w:val="008617B3"/>
    <w:rsid w:val="00861C5F"/>
    <w:rsid w:val="00862290"/>
    <w:rsid w:val="008625D3"/>
    <w:rsid w:val="0086317C"/>
    <w:rsid w:val="008638F1"/>
    <w:rsid w:val="00863CEC"/>
    <w:rsid w:val="00864013"/>
    <w:rsid w:val="008641E7"/>
    <w:rsid w:val="00864A69"/>
    <w:rsid w:val="00865DEF"/>
    <w:rsid w:val="00865F59"/>
    <w:rsid w:val="00866074"/>
    <w:rsid w:val="00866788"/>
    <w:rsid w:val="00866E60"/>
    <w:rsid w:val="00867532"/>
    <w:rsid w:val="0086760F"/>
    <w:rsid w:val="0086775B"/>
    <w:rsid w:val="0086784B"/>
    <w:rsid w:val="008700DA"/>
    <w:rsid w:val="008701E0"/>
    <w:rsid w:val="0087052E"/>
    <w:rsid w:val="00870CB8"/>
    <w:rsid w:val="0087121A"/>
    <w:rsid w:val="008716D5"/>
    <w:rsid w:val="008718E9"/>
    <w:rsid w:val="00871AF0"/>
    <w:rsid w:val="00872403"/>
    <w:rsid w:val="0087268B"/>
    <w:rsid w:val="00872C2B"/>
    <w:rsid w:val="00872E48"/>
    <w:rsid w:val="00872EFA"/>
    <w:rsid w:val="008732CD"/>
    <w:rsid w:val="00873C36"/>
    <w:rsid w:val="00874031"/>
    <w:rsid w:val="00874048"/>
    <w:rsid w:val="008740F8"/>
    <w:rsid w:val="0087414C"/>
    <w:rsid w:val="00874370"/>
    <w:rsid w:val="00874540"/>
    <w:rsid w:val="0087464E"/>
    <w:rsid w:val="00874B9B"/>
    <w:rsid w:val="0087537C"/>
    <w:rsid w:val="008754D7"/>
    <w:rsid w:val="008756E3"/>
    <w:rsid w:val="0087571F"/>
    <w:rsid w:val="00875749"/>
    <w:rsid w:val="00875BD0"/>
    <w:rsid w:val="00876159"/>
    <w:rsid w:val="00877633"/>
    <w:rsid w:val="00877803"/>
    <w:rsid w:val="008779F6"/>
    <w:rsid w:val="00877B13"/>
    <w:rsid w:val="00877D9B"/>
    <w:rsid w:val="00877DC8"/>
    <w:rsid w:val="00877DD8"/>
    <w:rsid w:val="00877EF1"/>
    <w:rsid w:val="00877FC0"/>
    <w:rsid w:val="00880BFC"/>
    <w:rsid w:val="00881405"/>
    <w:rsid w:val="00881733"/>
    <w:rsid w:val="00881E33"/>
    <w:rsid w:val="00881EE2"/>
    <w:rsid w:val="00881FFF"/>
    <w:rsid w:val="0088244D"/>
    <w:rsid w:val="00882A7F"/>
    <w:rsid w:val="00882D8D"/>
    <w:rsid w:val="0088358B"/>
    <w:rsid w:val="00883A3A"/>
    <w:rsid w:val="00884A05"/>
    <w:rsid w:val="00884F08"/>
    <w:rsid w:val="008850A6"/>
    <w:rsid w:val="0088553D"/>
    <w:rsid w:val="00885795"/>
    <w:rsid w:val="00885C54"/>
    <w:rsid w:val="00885F5A"/>
    <w:rsid w:val="008867A3"/>
    <w:rsid w:val="00886ABE"/>
    <w:rsid w:val="00886BDC"/>
    <w:rsid w:val="00886F14"/>
    <w:rsid w:val="00887499"/>
    <w:rsid w:val="008877CB"/>
    <w:rsid w:val="00887B88"/>
    <w:rsid w:val="00887C4F"/>
    <w:rsid w:val="008902C8"/>
    <w:rsid w:val="00890457"/>
    <w:rsid w:val="00890A9A"/>
    <w:rsid w:val="00890AF8"/>
    <w:rsid w:val="00890B94"/>
    <w:rsid w:val="00890F26"/>
    <w:rsid w:val="0089164E"/>
    <w:rsid w:val="00891BCC"/>
    <w:rsid w:val="00891F83"/>
    <w:rsid w:val="00892030"/>
    <w:rsid w:val="008920CE"/>
    <w:rsid w:val="00892247"/>
    <w:rsid w:val="00892269"/>
    <w:rsid w:val="0089316B"/>
    <w:rsid w:val="00893286"/>
    <w:rsid w:val="0089368A"/>
    <w:rsid w:val="00893BD5"/>
    <w:rsid w:val="00894AD2"/>
    <w:rsid w:val="00895048"/>
    <w:rsid w:val="0089552A"/>
    <w:rsid w:val="00895782"/>
    <w:rsid w:val="00895AC1"/>
    <w:rsid w:val="00895AF3"/>
    <w:rsid w:val="008962DF"/>
    <w:rsid w:val="0089661C"/>
    <w:rsid w:val="00896C44"/>
    <w:rsid w:val="00896E8D"/>
    <w:rsid w:val="00897182"/>
    <w:rsid w:val="008A040E"/>
    <w:rsid w:val="008A046E"/>
    <w:rsid w:val="008A0521"/>
    <w:rsid w:val="008A0B34"/>
    <w:rsid w:val="008A0B6D"/>
    <w:rsid w:val="008A110D"/>
    <w:rsid w:val="008A123A"/>
    <w:rsid w:val="008A1799"/>
    <w:rsid w:val="008A17AC"/>
    <w:rsid w:val="008A1872"/>
    <w:rsid w:val="008A1C55"/>
    <w:rsid w:val="008A2637"/>
    <w:rsid w:val="008A2A93"/>
    <w:rsid w:val="008A2E22"/>
    <w:rsid w:val="008A3B0A"/>
    <w:rsid w:val="008A3DB7"/>
    <w:rsid w:val="008A3DCC"/>
    <w:rsid w:val="008A4008"/>
    <w:rsid w:val="008A4150"/>
    <w:rsid w:val="008A45DD"/>
    <w:rsid w:val="008A4925"/>
    <w:rsid w:val="008A494B"/>
    <w:rsid w:val="008A4968"/>
    <w:rsid w:val="008A4C93"/>
    <w:rsid w:val="008A59AE"/>
    <w:rsid w:val="008A6393"/>
    <w:rsid w:val="008A674E"/>
    <w:rsid w:val="008A6AFD"/>
    <w:rsid w:val="008A7839"/>
    <w:rsid w:val="008A7E1E"/>
    <w:rsid w:val="008B0C39"/>
    <w:rsid w:val="008B159D"/>
    <w:rsid w:val="008B2481"/>
    <w:rsid w:val="008B2699"/>
    <w:rsid w:val="008B27F7"/>
    <w:rsid w:val="008B2B4D"/>
    <w:rsid w:val="008B2C73"/>
    <w:rsid w:val="008B334E"/>
    <w:rsid w:val="008B3619"/>
    <w:rsid w:val="008B3C69"/>
    <w:rsid w:val="008B3C8A"/>
    <w:rsid w:val="008B40D2"/>
    <w:rsid w:val="008B462D"/>
    <w:rsid w:val="008B4678"/>
    <w:rsid w:val="008B4DB3"/>
    <w:rsid w:val="008B5299"/>
    <w:rsid w:val="008B5510"/>
    <w:rsid w:val="008B587C"/>
    <w:rsid w:val="008B591B"/>
    <w:rsid w:val="008B594B"/>
    <w:rsid w:val="008B5BEC"/>
    <w:rsid w:val="008B5C3F"/>
    <w:rsid w:val="008B6239"/>
    <w:rsid w:val="008B6A53"/>
    <w:rsid w:val="008B6DF1"/>
    <w:rsid w:val="008B6E9A"/>
    <w:rsid w:val="008B753F"/>
    <w:rsid w:val="008B7B5C"/>
    <w:rsid w:val="008C0197"/>
    <w:rsid w:val="008C02C4"/>
    <w:rsid w:val="008C0505"/>
    <w:rsid w:val="008C0617"/>
    <w:rsid w:val="008C07C9"/>
    <w:rsid w:val="008C0D46"/>
    <w:rsid w:val="008C1175"/>
    <w:rsid w:val="008C144C"/>
    <w:rsid w:val="008C1564"/>
    <w:rsid w:val="008C17E6"/>
    <w:rsid w:val="008C2328"/>
    <w:rsid w:val="008C25A6"/>
    <w:rsid w:val="008C292D"/>
    <w:rsid w:val="008C2D5E"/>
    <w:rsid w:val="008C2E2F"/>
    <w:rsid w:val="008C34C7"/>
    <w:rsid w:val="008C3648"/>
    <w:rsid w:val="008C36AC"/>
    <w:rsid w:val="008C38F8"/>
    <w:rsid w:val="008C3BB2"/>
    <w:rsid w:val="008C44C7"/>
    <w:rsid w:val="008C44D0"/>
    <w:rsid w:val="008C46C1"/>
    <w:rsid w:val="008C47BA"/>
    <w:rsid w:val="008C4998"/>
    <w:rsid w:val="008C5170"/>
    <w:rsid w:val="008C5A72"/>
    <w:rsid w:val="008C5E86"/>
    <w:rsid w:val="008C6772"/>
    <w:rsid w:val="008C6A2D"/>
    <w:rsid w:val="008C6B4B"/>
    <w:rsid w:val="008C6EFA"/>
    <w:rsid w:val="008C7430"/>
    <w:rsid w:val="008C7521"/>
    <w:rsid w:val="008D034A"/>
    <w:rsid w:val="008D045D"/>
    <w:rsid w:val="008D0DA2"/>
    <w:rsid w:val="008D0E73"/>
    <w:rsid w:val="008D0E9A"/>
    <w:rsid w:val="008D1214"/>
    <w:rsid w:val="008D1304"/>
    <w:rsid w:val="008D1479"/>
    <w:rsid w:val="008D1671"/>
    <w:rsid w:val="008D16E2"/>
    <w:rsid w:val="008D1BEF"/>
    <w:rsid w:val="008D21DF"/>
    <w:rsid w:val="008D231B"/>
    <w:rsid w:val="008D23EA"/>
    <w:rsid w:val="008D256B"/>
    <w:rsid w:val="008D2A7B"/>
    <w:rsid w:val="008D2BF1"/>
    <w:rsid w:val="008D3265"/>
    <w:rsid w:val="008D3273"/>
    <w:rsid w:val="008D3324"/>
    <w:rsid w:val="008D3379"/>
    <w:rsid w:val="008D3D85"/>
    <w:rsid w:val="008D3F32"/>
    <w:rsid w:val="008D4094"/>
    <w:rsid w:val="008D415C"/>
    <w:rsid w:val="008D4BD3"/>
    <w:rsid w:val="008D5C1D"/>
    <w:rsid w:val="008D5C5C"/>
    <w:rsid w:val="008D5DCA"/>
    <w:rsid w:val="008D5FB8"/>
    <w:rsid w:val="008D60AE"/>
    <w:rsid w:val="008D6393"/>
    <w:rsid w:val="008D672B"/>
    <w:rsid w:val="008D6800"/>
    <w:rsid w:val="008D6C6D"/>
    <w:rsid w:val="008D6E6F"/>
    <w:rsid w:val="008D6EEC"/>
    <w:rsid w:val="008D7730"/>
    <w:rsid w:val="008D78DE"/>
    <w:rsid w:val="008D7E86"/>
    <w:rsid w:val="008D7F0D"/>
    <w:rsid w:val="008D7F30"/>
    <w:rsid w:val="008E06E1"/>
    <w:rsid w:val="008E09BB"/>
    <w:rsid w:val="008E0AC4"/>
    <w:rsid w:val="008E0C2A"/>
    <w:rsid w:val="008E0EBF"/>
    <w:rsid w:val="008E121A"/>
    <w:rsid w:val="008E1242"/>
    <w:rsid w:val="008E1448"/>
    <w:rsid w:val="008E15B9"/>
    <w:rsid w:val="008E1645"/>
    <w:rsid w:val="008E16F3"/>
    <w:rsid w:val="008E196F"/>
    <w:rsid w:val="008E1D7E"/>
    <w:rsid w:val="008E249B"/>
    <w:rsid w:val="008E28F9"/>
    <w:rsid w:val="008E2A0C"/>
    <w:rsid w:val="008E2C2C"/>
    <w:rsid w:val="008E2C6C"/>
    <w:rsid w:val="008E305B"/>
    <w:rsid w:val="008E30E5"/>
    <w:rsid w:val="008E32A6"/>
    <w:rsid w:val="008E33A8"/>
    <w:rsid w:val="008E3961"/>
    <w:rsid w:val="008E3A0E"/>
    <w:rsid w:val="008E3B29"/>
    <w:rsid w:val="008E3DCF"/>
    <w:rsid w:val="008E3EDF"/>
    <w:rsid w:val="008E3EF4"/>
    <w:rsid w:val="008E3F9C"/>
    <w:rsid w:val="008E440D"/>
    <w:rsid w:val="008E448A"/>
    <w:rsid w:val="008E466A"/>
    <w:rsid w:val="008E5335"/>
    <w:rsid w:val="008E577D"/>
    <w:rsid w:val="008E57A4"/>
    <w:rsid w:val="008E583E"/>
    <w:rsid w:val="008E58DF"/>
    <w:rsid w:val="008E5920"/>
    <w:rsid w:val="008E5B7C"/>
    <w:rsid w:val="008E5BBE"/>
    <w:rsid w:val="008E5C95"/>
    <w:rsid w:val="008E5E5D"/>
    <w:rsid w:val="008E5E63"/>
    <w:rsid w:val="008E67D7"/>
    <w:rsid w:val="008E6CF1"/>
    <w:rsid w:val="008E7E54"/>
    <w:rsid w:val="008F018D"/>
    <w:rsid w:val="008F088F"/>
    <w:rsid w:val="008F14BB"/>
    <w:rsid w:val="008F16BA"/>
    <w:rsid w:val="008F1DA6"/>
    <w:rsid w:val="008F1EE6"/>
    <w:rsid w:val="008F208A"/>
    <w:rsid w:val="008F21C5"/>
    <w:rsid w:val="008F24CF"/>
    <w:rsid w:val="008F260E"/>
    <w:rsid w:val="008F297F"/>
    <w:rsid w:val="008F2E24"/>
    <w:rsid w:val="008F2F46"/>
    <w:rsid w:val="008F2F7F"/>
    <w:rsid w:val="008F349F"/>
    <w:rsid w:val="008F34B7"/>
    <w:rsid w:val="008F3AEC"/>
    <w:rsid w:val="008F405B"/>
    <w:rsid w:val="008F47C9"/>
    <w:rsid w:val="008F4DF1"/>
    <w:rsid w:val="008F4F11"/>
    <w:rsid w:val="008F4F86"/>
    <w:rsid w:val="008F5803"/>
    <w:rsid w:val="008F64B6"/>
    <w:rsid w:val="008F665F"/>
    <w:rsid w:val="008F6A59"/>
    <w:rsid w:val="008F6BE7"/>
    <w:rsid w:val="008F6D63"/>
    <w:rsid w:val="008F73E1"/>
    <w:rsid w:val="008F7997"/>
    <w:rsid w:val="009004E6"/>
    <w:rsid w:val="00900682"/>
    <w:rsid w:val="00900711"/>
    <w:rsid w:val="009007F5"/>
    <w:rsid w:val="00900A2E"/>
    <w:rsid w:val="00900C80"/>
    <w:rsid w:val="0090142E"/>
    <w:rsid w:val="00901829"/>
    <w:rsid w:val="009018F6"/>
    <w:rsid w:val="0090199A"/>
    <w:rsid w:val="009019BA"/>
    <w:rsid w:val="00901C3F"/>
    <w:rsid w:val="00901C48"/>
    <w:rsid w:val="00901E5B"/>
    <w:rsid w:val="0090200B"/>
    <w:rsid w:val="009020D9"/>
    <w:rsid w:val="009023EE"/>
    <w:rsid w:val="0090247B"/>
    <w:rsid w:val="009027B4"/>
    <w:rsid w:val="00902BFB"/>
    <w:rsid w:val="00902ED3"/>
    <w:rsid w:val="00903294"/>
    <w:rsid w:val="009035C6"/>
    <w:rsid w:val="009036A2"/>
    <w:rsid w:val="009037A1"/>
    <w:rsid w:val="009037CF"/>
    <w:rsid w:val="00903900"/>
    <w:rsid w:val="0090398A"/>
    <w:rsid w:val="009039D7"/>
    <w:rsid w:val="00903C8C"/>
    <w:rsid w:val="00903D08"/>
    <w:rsid w:val="0090402B"/>
    <w:rsid w:val="00904B2B"/>
    <w:rsid w:val="0090528F"/>
    <w:rsid w:val="00905351"/>
    <w:rsid w:val="009057B5"/>
    <w:rsid w:val="00905B55"/>
    <w:rsid w:val="00905C8E"/>
    <w:rsid w:val="00905CBC"/>
    <w:rsid w:val="00905E4B"/>
    <w:rsid w:val="0090619E"/>
    <w:rsid w:val="0090619F"/>
    <w:rsid w:val="00906290"/>
    <w:rsid w:val="00906590"/>
    <w:rsid w:val="0090684B"/>
    <w:rsid w:val="009068B4"/>
    <w:rsid w:val="00906A03"/>
    <w:rsid w:val="00906DC7"/>
    <w:rsid w:val="0090732F"/>
    <w:rsid w:val="00907862"/>
    <w:rsid w:val="009079CC"/>
    <w:rsid w:val="00907E9B"/>
    <w:rsid w:val="00910877"/>
    <w:rsid w:val="009108B9"/>
    <w:rsid w:val="00910E1B"/>
    <w:rsid w:val="00910F33"/>
    <w:rsid w:val="009111E6"/>
    <w:rsid w:val="009116DC"/>
    <w:rsid w:val="00911AD9"/>
    <w:rsid w:val="0091238E"/>
    <w:rsid w:val="00912432"/>
    <w:rsid w:val="00912F48"/>
    <w:rsid w:val="0091338F"/>
    <w:rsid w:val="009133D6"/>
    <w:rsid w:val="0091371F"/>
    <w:rsid w:val="00913F22"/>
    <w:rsid w:val="0091410E"/>
    <w:rsid w:val="00914300"/>
    <w:rsid w:val="00914606"/>
    <w:rsid w:val="00914645"/>
    <w:rsid w:val="00914792"/>
    <w:rsid w:val="00914819"/>
    <w:rsid w:val="009149A3"/>
    <w:rsid w:val="00914B56"/>
    <w:rsid w:val="009158C9"/>
    <w:rsid w:val="0091591A"/>
    <w:rsid w:val="009162C2"/>
    <w:rsid w:val="00916401"/>
    <w:rsid w:val="00916A27"/>
    <w:rsid w:val="00916A76"/>
    <w:rsid w:val="009176BE"/>
    <w:rsid w:val="00917710"/>
    <w:rsid w:val="009203AB"/>
    <w:rsid w:val="00920A97"/>
    <w:rsid w:val="00920CE3"/>
    <w:rsid w:val="00920DBA"/>
    <w:rsid w:val="009214EA"/>
    <w:rsid w:val="009215F4"/>
    <w:rsid w:val="009216FD"/>
    <w:rsid w:val="0092173A"/>
    <w:rsid w:val="00922032"/>
    <w:rsid w:val="0092238D"/>
    <w:rsid w:val="009227B4"/>
    <w:rsid w:val="0092283E"/>
    <w:rsid w:val="00922CE7"/>
    <w:rsid w:val="00923252"/>
    <w:rsid w:val="00923402"/>
    <w:rsid w:val="00923700"/>
    <w:rsid w:val="00923CD5"/>
    <w:rsid w:val="00923E06"/>
    <w:rsid w:val="00924166"/>
    <w:rsid w:val="009241E0"/>
    <w:rsid w:val="0092449D"/>
    <w:rsid w:val="00924B4C"/>
    <w:rsid w:val="00924C36"/>
    <w:rsid w:val="009251EA"/>
    <w:rsid w:val="00925A78"/>
    <w:rsid w:val="00926068"/>
    <w:rsid w:val="00926424"/>
    <w:rsid w:val="00926566"/>
    <w:rsid w:val="00926729"/>
    <w:rsid w:val="00926A1C"/>
    <w:rsid w:val="00926CB6"/>
    <w:rsid w:val="009272A9"/>
    <w:rsid w:val="009276BC"/>
    <w:rsid w:val="009276E2"/>
    <w:rsid w:val="00927815"/>
    <w:rsid w:val="0093023F"/>
    <w:rsid w:val="0093027A"/>
    <w:rsid w:val="009302E4"/>
    <w:rsid w:val="0093038E"/>
    <w:rsid w:val="00930E65"/>
    <w:rsid w:val="00930F52"/>
    <w:rsid w:val="009312E0"/>
    <w:rsid w:val="00931CD5"/>
    <w:rsid w:val="00932304"/>
    <w:rsid w:val="009324B0"/>
    <w:rsid w:val="00932D8C"/>
    <w:rsid w:val="00932E14"/>
    <w:rsid w:val="00932F1A"/>
    <w:rsid w:val="00933C18"/>
    <w:rsid w:val="0093410A"/>
    <w:rsid w:val="0093429C"/>
    <w:rsid w:val="00934473"/>
    <w:rsid w:val="009345C8"/>
    <w:rsid w:val="00934751"/>
    <w:rsid w:val="00934758"/>
    <w:rsid w:val="009347C2"/>
    <w:rsid w:val="00934A70"/>
    <w:rsid w:val="00934A92"/>
    <w:rsid w:val="00934D4D"/>
    <w:rsid w:val="009353F2"/>
    <w:rsid w:val="009354FF"/>
    <w:rsid w:val="00936107"/>
    <w:rsid w:val="00936D8E"/>
    <w:rsid w:val="0093700E"/>
    <w:rsid w:val="0093714D"/>
    <w:rsid w:val="009373B3"/>
    <w:rsid w:val="009375C2"/>
    <w:rsid w:val="00937637"/>
    <w:rsid w:val="00937924"/>
    <w:rsid w:val="00940431"/>
    <w:rsid w:val="0094058D"/>
    <w:rsid w:val="009405F0"/>
    <w:rsid w:val="009405F2"/>
    <w:rsid w:val="009406A7"/>
    <w:rsid w:val="009406D7"/>
    <w:rsid w:val="00940993"/>
    <w:rsid w:val="00940A7E"/>
    <w:rsid w:val="00940DA1"/>
    <w:rsid w:val="0094134C"/>
    <w:rsid w:val="00941356"/>
    <w:rsid w:val="009413C5"/>
    <w:rsid w:val="00941536"/>
    <w:rsid w:val="00941F74"/>
    <w:rsid w:val="009427D1"/>
    <w:rsid w:val="009429C1"/>
    <w:rsid w:val="00942C82"/>
    <w:rsid w:val="0094307F"/>
    <w:rsid w:val="009431F0"/>
    <w:rsid w:val="0094333A"/>
    <w:rsid w:val="00943374"/>
    <w:rsid w:val="00943CED"/>
    <w:rsid w:val="0094403D"/>
    <w:rsid w:val="00944117"/>
    <w:rsid w:val="009442DE"/>
    <w:rsid w:val="009446E8"/>
    <w:rsid w:val="00944BAE"/>
    <w:rsid w:val="00944FC4"/>
    <w:rsid w:val="00945115"/>
    <w:rsid w:val="0094515B"/>
    <w:rsid w:val="009456D2"/>
    <w:rsid w:val="009458B0"/>
    <w:rsid w:val="00945A64"/>
    <w:rsid w:val="00946150"/>
    <w:rsid w:val="009464B4"/>
    <w:rsid w:val="009464EF"/>
    <w:rsid w:val="00946543"/>
    <w:rsid w:val="009468FC"/>
    <w:rsid w:val="00946C85"/>
    <w:rsid w:val="00947004"/>
    <w:rsid w:val="009473D8"/>
    <w:rsid w:val="00947A95"/>
    <w:rsid w:val="00947CBE"/>
    <w:rsid w:val="00947CE2"/>
    <w:rsid w:val="00947F3B"/>
    <w:rsid w:val="00950525"/>
    <w:rsid w:val="0095123A"/>
    <w:rsid w:val="009512A7"/>
    <w:rsid w:val="00951464"/>
    <w:rsid w:val="0095154D"/>
    <w:rsid w:val="00951774"/>
    <w:rsid w:val="009518F8"/>
    <w:rsid w:val="00951C9D"/>
    <w:rsid w:val="00951F38"/>
    <w:rsid w:val="00952539"/>
    <w:rsid w:val="00952575"/>
    <w:rsid w:val="0095295D"/>
    <w:rsid w:val="00952E96"/>
    <w:rsid w:val="00952F6E"/>
    <w:rsid w:val="009535D8"/>
    <w:rsid w:val="00953624"/>
    <w:rsid w:val="009536B2"/>
    <w:rsid w:val="00953A2A"/>
    <w:rsid w:val="00953C8A"/>
    <w:rsid w:val="009542EC"/>
    <w:rsid w:val="009542FA"/>
    <w:rsid w:val="00954843"/>
    <w:rsid w:val="0095489B"/>
    <w:rsid w:val="00954EAB"/>
    <w:rsid w:val="0095535B"/>
    <w:rsid w:val="009553F1"/>
    <w:rsid w:val="009554BD"/>
    <w:rsid w:val="009554E2"/>
    <w:rsid w:val="00955511"/>
    <w:rsid w:val="00955D9F"/>
    <w:rsid w:val="00956B69"/>
    <w:rsid w:val="00956C5A"/>
    <w:rsid w:val="00956DE5"/>
    <w:rsid w:val="009575C4"/>
    <w:rsid w:val="0095768C"/>
    <w:rsid w:val="00960085"/>
    <w:rsid w:val="00960100"/>
    <w:rsid w:val="009609E5"/>
    <w:rsid w:val="00960AA2"/>
    <w:rsid w:val="00961220"/>
    <w:rsid w:val="009615F2"/>
    <w:rsid w:val="009616A1"/>
    <w:rsid w:val="00961A87"/>
    <w:rsid w:val="00961E69"/>
    <w:rsid w:val="00962118"/>
    <w:rsid w:val="009625B9"/>
    <w:rsid w:val="0096263B"/>
    <w:rsid w:val="009626CE"/>
    <w:rsid w:val="009629C7"/>
    <w:rsid w:val="00963460"/>
    <w:rsid w:val="009636C4"/>
    <w:rsid w:val="00963897"/>
    <w:rsid w:val="00963982"/>
    <w:rsid w:val="00963C76"/>
    <w:rsid w:val="00963E40"/>
    <w:rsid w:val="00964033"/>
    <w:rsid w:val="009642CE"/>
    <w:rsid w:val="009642F5"/>
    <w:rsid w:val="00964871"/>
    <w:rsid w:val="009648D5"/>
    <w:rsid w:val="00964A4B"/>
    <w:rsid w:val="00964BCB"/>
    <w:rsid w:val="00964D73"/>
    <w:rsid w:val="00964DCD"/>
    <w:rsid w:val="00964F78"/>
    <w:rsid w:val="00965125"/>
    <w:rsid w:val="0096571C"/>
    <w:rsid w:val="00965DC1"/>
    <w:rsid w:val="009663CD"/>
    <w:rsid w:val="009665D3"/>
    <w:rsid w:val="00966BE2"/>
    <w:rsid w:val="00967D70"/>
    <w:rsid w:val="009701E0"/>
    <w:rsid w:val="00970374"/>
    <w:rsid w:val="009706E9"/>
    <w:rsid w:val="0097152C"/>
    <w:rsid w:val="009715F8"/>
    <w:rsid w:val="00971761"/>
    <w:rsid w:val="00971BB0"/>
    <w:rsid w:val="00972051"/>
    <w:rsid w:val="009735BE"/>
    <w:rsid w:val="00973D16"/>
    <w:rsid w:val="00973E3E"/>
    <w:rsid w:val="009740BA"/>
    <w:rsid w:val="00974740"/>
    <w:rsid w:val="00974A69"/>
    <w:rsid w:val="00974F95"/>
    <w:rsid w:val="0097528B"/>
    <w:rsid w:val="009753CB"/>
    <w:rsid w:val="009757D2"/>
    <w:rsid w:val="00975DDB"/>
    <w:rsid w:val="00975E83"/>
    <w:rsid w:val="0097610E"/>
    <w:rsid w:val="009767B4"/>
    <w:rsid w:val="00976B8F"/>
    <w:rsid w:val="00976EA5"/>
    <w:rsid w:val="00977221"/>
    <w:rsid w:val="009773B9"/>
    <w:rsid w:val="00977685"/>
    <w:rsid w:val="009779CA"/>
    <w:rsid w:val="00977CAC"/>
    <w:rsid w:val="00977E26"/>
    <w:rsid w:val="00980645"/>
    <w:rsid w:val="00980CBC"/>
    <w:rsid w:val="00981183"/>
    <w:rsid w:val="009817F4"/>
    <w:rsid w:val="00981A54"/>
    <w:rsid w:val="00981B2F"/>
    <w:rsid w:val="00981D0E"/>
    <w:rsid w:val="00981EFD"/>
    <w:rsid w:val="00981FB3"/>
    <w:rsid w:val="00982CD3"/>
    <w:rsid w:val="00982CEA"/>
    <w:rsid w:val="00982F41"/>
    <w:rsid w:val="00983461"/>
    <w:rsid w:val="00983816"/>
    <w:rsid w:val="0098383B"/>
    <w:rsid w:val="0098414D"/>
    <w:rsid w:val="00984156"/>
    <w:rsid w:val="009842A9"/>
    <w:rsid w:val="0098446E"/>
    <w:rsid w:val="00984645"/>
    <w:rsid w:val="00984862"/>
    <w:rsid w:val="00984EB6"/>
    <w:rsid w:val="009850A6"/>
    <w:rsid w:val="009850D5"/>
    <w:rsid w:val="00985545"/>
    <w:rsid w:val="00985604"/>
    <w:rsid w:val="0098590A"/>
    <w:rsid w:val="00985AA2"/>
    <w:rsid w:val="009861D9"/>
    <w:rsid w:val="0098779E"/>
    <w:rsid w:val="0098790E"/>
    <w:rsid w:val="00987FD7"/>
    <w:rsid w:val="0099021B"/>
    <w:rsid w:val="00990669"/>
    <w:rsid w:val="00990846"/>
    <w:rsid w:val="009913A7"/>
    <w:rsid w:val="00991A72"/>
    <w:rsid w:val="00991B4E"/>
    <w:rsid w:val="009923E8"/>
    <w:rsid w:val="0099279A"/>
    <w:rsid w:val="0099293A"/>
    <w:rsid w:val="00992ACA"/>
    <w:rsid w:val="00992FDE"/>
    <w:rsid w:val="00993034"/>
    <w:rsid w:val="009935B9"/>
    <w:rsid w:val="009939D2"/>
    <w:rsid w:val="00993E1D"/>
    <w:rsid w:val="00994192"/>
    <w:rsid w:val="0099419F"/>
    <w:rsid w:val="00994C09"/>
    <w:rsid w:val="0099506F"/>
    <w:rsid w:val="00995ACF"/>
    <w:rsid w:val="00995BBA"/>
    <w:rsid w:val="00995EBA"/>
    <w:rsid w:val="0099612C"/>
    <w:rsid w:val="0099643A"/>
    <w:rsid w:val="009967DF"/>
    <w:rsid w:val="00996F3A"/>
    <w:rsid w:val="0099744D"/>
    <w:rsid w:val="009974B1"/>
    <w:rsid w:val="00997FF8"/>
    <w:rsid w:val="009A0343"/>
    <w:rsid w:val="009A0B4B"/>
    <w:rsid w:val="009A0C8C"/>
    <w:rsid w:val="009A13B4"/>
    <w:rsid w:val="009A1693"/>
    <w:rsid w:val="009A1706"/>
    <w:rsid w:val="009A1A5A"/>
    <w:rsid w:val="009A1C7C"/>
    <w:rsid w:val="009A1F3E"/>
    <w:rsid w:val="009A2454"/>
    <w:rsid w:val="009A247D"/>
    <w:rsid w:val="009A2581"/>
    <w:rsid w:val="009A263E"/>
    <w:rsid w:val="009A271C"/>
    <w:rsid w:val="009A298C"/>
    <w:rsid w:val="009A2BBE"/>
    <w:rsid w:val="009A2DBD"/>
    <w:rsid w:val="009A30FA"/>
    <w:rsid w:val="009A3118"/>
    <w:rsid w:val="009A3748"/>
    <w:rsid w:val="009A3C9B"/>
    <w:rsid w:val="009A3DBB"/>
    <w:rsid w:val="009A3E25"/>
    <w:rsid w:val="009A459E"/>
    <w:rsid w:val="009A45AA"/>
    <w:rsid w:val="009A491D"/>
    <w:rsid w:val="009A49AF"/>
    <w:rsid w:val="009A4A07"/>
    <w:rsid w:val="009A50DB"/>
    <w:rsid w:val="009A56D6"/>
    <w:rsid w:val="009A56E5"/>
    <w:rsid w:val="009A5786"/>
    <w:rsid w:val="009A5802"/>
    <w:rsid w:val="009A59D5"/>
    <w:rsid w:val="009A5FEE"/>
    <w:rsid w:val="009A63DF"/>
    <w:rsid w:val="009A683A"/>
    <w:rsid w:val="009A6E6B"/>
    <w:rsid w:val="009A6F22"/>
    <w:rsid w:val="009A6F27"/>
    <w:rsid w:val="009A7034"/>
    <w:rsid w:val="009A7400"/>
    <w:rsid w:val="009A7594"/>
    <w:rsid w:val="009A7807"/>
    <w:rsid w:val="009A7A81"/>
    <w:rsid w:val="009B014C"/>
    <w:rsid w:val="009B01E8"/>
    <w:rsid w:val="009B03BB"/>
    <w:rsid w:val="009B03E0"/>
    <w:rsid w:val="009B0A31"/>
    <w:rsid w:val="009B0AC3"/>
    <w:rsid w:val="009B0BFC"/>
    <w:rsid w:val="009B0F0F"/>
    <w:rsid w:val="009B14E3"/>
    <w:rsid w:val="009B16F3"/>
    <w:rsid w:val="009B1A15"/>
    <w:rsid w:val="009B1B51"/>
    <w:rsid w:val="009B2395"/>
    <w:rsid w:val="009B25FA"/>
    <w:rsid w:val="009B292D"/>
    <w:rsid w:val="009B3299"/>
    <w:rsid w:val="009B3CD9"/>
    <w:rsid w:val="009B3DC5"/>
    <w:rsid w:val="009B3DE5"/>
    <w:rsid w:val="009B3FF9"/>
    <w:rsid w:val="009B4308"/>
    <w:rsid w:val="009B468A"/>
    <w:rsid w:val="009B4931"/>
    <w:rsid w:val="009B4BD5"/>
    <w:rsid w:val="009B4BE1"/>
    <w:rsid w:val="009B4E9C"/>
    <w:rsid w:val="009B52A8"/>
    <w:rsid w:val="009B5360"/>
    <w:rsid w:val="009B54BD"/>
    <w:rsid w:val="009B5993"/>
    <w:rsid w:val="009B5A2E"/>
    <w:rsid w:val="009B5EDD"/>
    <w:rsid w:val="009B68F3"/>
    <w:rsid w:val="009B695A"/>
    <w:rsid w:val="009B6C02"/>
    <w:rsid w:val="009B76A1"/>
    <w:rsid w:val="009B76D2"/>
    <w:rsid w:val="009B7819"/>
    <w:rsid w:val="009B78EA"/>
    <w:rsid w:val="009B78F1"/>
    <w:rsid w:val="009B7A35"/>
    <w:rsid w:val="009B7B6F"/>
    <w:rsid w:val="009B7C5B"/>
    <w:rsid w:val="009B7D41"/>
    <w:rsid w:val="009B7D47"/>
    <w:rsid w:val="009B7FAD"/>
    <w:rsid w:val="009C0476"/>
    <w:rsid w:val="009C07AA"/>
    <w:rsid w:val="009C0831"/>
    <w:rsid w:val="009C0A00"/>
    <w:rsid w:val="009C0F05"/>
    <w:rsid w:val="009C1035"/>
    <w:rsid w:val="009C1142"/>
    <w:rsid w:val="009C12B3"/>
    <w:rsid w:val="009C1380"/>
    <w:rsid w:val="009C1E75"/>
    <w:rsid w:val="009C26EF"/>
    <w:rsid w:val="009C2D69"/>
    <w:rsid w:val="009C2DDB"/>
    <w:rsid w:val="009C310E"/>
    <w:rsid w:val="009C3CA2"/>
    <w:rsid w:val="009C3E1F"/>
    <w:rsid w:val="009C40E8"/>
    <w:rsid w:val="009C4185"/>
    <w:rsid w:val="009C44EC"/>
    <w:rsid w:val="009C48B4"/>
    <w:rsid w:val="009C4916"/>
    <w:rsid w:val="009C4956"/>
    <w:rsid w:val="009C49A6"/>
    <w:rsid w:val="009C5078"/>
    <w:rsid w:val="009C5679"/>
    <w:rsid w:val="009C5706"/>
    <w:rsid w:val="009C608A"/>
    <w:rsid w:val="009C62B9"/>
    <w:rsid w:val="009C63E9"/>
    <w:rsid w:val="009C64EA"/>
    <w:rsid w:val="009C658F"/>
    <w:rsid w:val="009C6600"/>
    <w:rsid w:val="009C6E35"/>
    <w:rsid w:val="009C6E54"/>
    <w:rsid w:val="009C71B6"/>
    <w:rsid w:val="009C79F4"/>
    <w:rsid w:val="009C7B89"/>
    <w:rsid w:val="009C7D81"/>
    <w:rsid w:val="009C7DCE"/>
    <w:rsid w:val="009D01C1"/>
    <w:rsid w:val="009D0237"/>
    <w:rsid w:val="009D0669"/>
    <w:rsid w:val="009D07BC"/>
    <w:rsid w:val="009D0B03"/>
    <w:rsid w:val="009D0BF9"/>
    <w:rsid w:val="009D0E29"/>
    <w:rsid w:val="009D1006"/>
    <w:rsid w:val="009D12B1"/>
    <w:rsid w:val="009D16BC"/>
    <w:rsid w:val="009D1FB3"/>
    <w:rsid w:val="009D2777"/>
    <w:rsid w:val="009D294C"/>
    <w:rsid w:val="009D2BEC"/>
    <w:rsid w:val="009D32AA"/>
    <w:rsid w:val="009D348E"/>
    <w:rsid w:val="009D3F45"/>
    <w:rsid w:val="009D40D0"/>
    <w:rsid w:val="009D4476"/>
    <w:rsid w:val="009D469D"/>
    <w:rsid w:val="009D499D"/>
    <w:rsid w:val="009D4D93"/>
    <w:rsid w:val="009D50ED"/>
    <w:rsid w:val="009D529D"/>
    <w:rsid w:val="009D5E3A"/>
    <w:rsid w:val="009D67C2"/>
    <w:rsid w:val="009D6850"/>
    <w:rsid w:val="009D6D11"/>
    <w:rsid w:val="009D75FB"/>
    <w:rsid w:val="009D7A5D"/>
    <w:rsid w:val="009D7CE9"/>
    <w:rsid w:val="009D7F9B"/>
    <w:rsid w:val="009E0014"/>
    <w:rsid w:val="009E00AF"/>
    <w:rsid w:val="009E04CC"/>
    <w:rsid w:val="009E06EE"/>
    <w:rsid w:val="009E0BF8"/>
    <w:rsid w:val="009E0C79"/>
    <w:rsid w:val="009E1C2E"/>
    <w:rsid w:val="009E225A"/>
    <w:rsid w:val="009E2470"/>
    <w:rsid w:val="009E25BE"/>
    <w:rsid w:val="009E2764"/>
    <w:rsid w:val="009E29CF"/>
    <w:rsid w:val="009E31D1"/>
    <w:rsid w:val="009E37C9"/>
    <w:rsid w:val="009E38C6"/>
    <w:rsid w:val="009E4100"/>
    <w:rsid w:val="009E4143"/>
    <w:rsid w:val="009E4357"/>
    <w:rsid w:val="009E4609"/>
    <w:rsid w:val="009E4622"/>
    <w:rsid w:val="009E472B"/>
    <w:rsid w:val="009E4E43"/>
    <w:rsid w:val="009E4F41"/>
    <w:rsid w:val="009E5023"/>
    <w:rsid w:val="009E5766"/>
    <w:rsid w:val="009E5BC7"/>
    <w:rsid w:val="009E61E8"/>
    <w:rsid w:val="009E640D"/>
    <w:rsid w:val="009E6545"/>
    <w:rsid w:val="009E67F9"/>
    <w:rsid w:val="009E6E3B"/>
    <w:rsid w:val="009E6EE6"/>
    <w:rsid w:val="009E71E6"/>
    <w:rsid w:val="009E7782"/>
    <w:rsid w:val="009E7C5E"/>
    <w:rsid w:val="009E7DD2"/>
    <w:rsid w:val="009F02DC"/>
    <w:rsid w:val="009F0391"/>
    <w:rsid w:val="009F0CD9"/>
    <w:rsid w:val="009F10C1"/>
    <w:rsid w:val="009F1192"/>
    <w:rsid w:val="009F1580"/>
    <w:rsid w:val="009F216D"/>
    <w:rsid w:val="009F2703"/>
    <w:rsid w:val="009F2EDA"/>
    <w:rsid w:val="009F3316"/>
    <w:rsid w:val="009F3681"/>
    <w:rsid w:val="009F3911"/>
    <w:rsid w:val="009F4ADC"/>
    <w:rsid w:val="009F5367"/>
    <w:rsid w:val="009F572D"/>
    <w:rsid w:val="009F57BB"/>
    <w:rsid w:val="009F5A4C"/>
    <w:rsid w:val="009F5C0A"/>
    <w:rsid w:val="009F5D42"/>
    <w:rsid w:val="009F63F0"/>
    <w:rsid w:val="009F664E"/>
    <w:rsid w:val="009F6A91"/>
    <w:rsid w:val="009F71BB"/>
    <w:rsid w:val="009F7435"/>
    <w:rsid w:val="009F77A4"/>
    <w:rsid w:val="009F78D8"/>
    <w:rsid w:val="00A00178"/>
    <w:rsid w:val="00A003EB"/>
    <w:rsid w:val="00A0062F"/>
    <w:rsid w:val="00A00BA6"/>
    <w:rsid w:val="00A00C4C"/>
    <w:rsid w:val="00A00D0F"/>
    <w:rsid w:val="00A012B2"/>
    <w:rsid w:val="00A0196F"/>
    <w:rsid w:val="00A01B3E"/>
    <w:rsid w:val="00A020CB"/>
    <w:rsid w:val="00A0222B"/>
    <w:rsid w:val="00A02594"/>
    <w:rsid w:val="00A0288F"/>
    <w:rsid w:val="00A028C0"/>
    <w:rsid w:val="00A02E11"/>
    <w:rsid w:val="00A02E79"/>
    <w:rsid w:val="00A0329A"/>
    <w:rsid w:val="00A03EBF"/>
    <w:rsid w:val="00A042FE"/>
    <w:rsid w:val="00A04451"/>
    <w:rsid w:val="00A0459F"/>
    <w:rsid w:val="00A046A2"/>
    <w:rsid w:val="00A04860"/>
    <w:rsid w:val="00A04E01"/>
    <w:rsid w:val="00A04E77"/>
    <w:rsid w:val="00A055D1"/>
    <w:rsid w:val="00A056C7"/>
    <w:rsid w:val="00A059E4"/>
    <w:rsid w:val="00A05B97"/>
    <w:rsid w:val="00A060AF"/>
    <w:rsid w:val="00A06494"/>
    <w:rsid w:val="00A065D6"/>
    <w:rsid w:val="00A06866"/>
    <w:rsid w:val="00A06AC1"/>
    <w:rsid w:val="00A06D93"/>
    <w:rsid w:val="00A070A3"/>
    <w:rsid w:val="00A073AC"/>
    <w:rsid w:val="00A073C2"/>
    <w:rsid w:val="00A073C8"/>
    <w:rsid w:val="00A07A3B"/>
    <w:rsid w:val="00A07FCB"/>
    <w:rsid w:val="00A10818"/>
    <w:rsid w:val="00A10D97"/>
    <w:rsid w:val="00A10DBF"/>
    <w:rsid w:val="00A113BB"/>
    <w:rsid w:val="00A11461"/>
    <w:rsid w:val="00A11746"/>
    <w:rsid w:val="00A1178A"/>
    <w:rsid w:val="00A11F3A"/>
    <w:rsid w:val="00A1224A"/>
    <w:rsid w:val="00A123F3"/>
    <w:rsid w:val="00A124D0"/>
    <w:rsid w:val="00A125CC"/>
    <w:rsid w:val="00A12E24"/>
    <w:rsid w:val="00A137E9"/>
    <w:rsid w:val="00A13893"/>
    <w:rsid w:val="00A13D3E"/>
    <w:rsid w:val="00A14024"/>
    <w:rsid w:val="00A145C8"/>
    <w:rsid w:val="00A14AF4"/>
    <w:rsid w:val="00A14DB2"/>
    <w:rsid w:val="00A1560B"/>
    <w:rsid w:val="00A15BFD"/>
    <w:rsid w:val="00A160C6"/>
    <w:rsid w:val="00A161EF"/>
    <w:rsid w:val="00A163F2"/>
    <w:rsid w:val="00A1655B"/>
    <w:rsid w:val="00A16748"/>
    <w:rsid w:val="00A169E6"/>
    <w:rsid w:val="00A16B71"/>
    <w:rsid w:val="00A16FA8"/>
    <w:rsid w:val="00A176C8"/>
    <w:rsid w:val="00A17C47"/>
    <w:rsid w:val="00A2025C"/>
    <w:rsid w:val="00A20395"/>
    <w:rsid w:val="00A206EE"/>
    <w:rsid w:val="00A208CA"/>
    <w:rsid w:val="00A20976"/>
    <w:rsid w:val="00A20989"/>
    <w:rsid w:val="00A20FC2"/>
    <w:rsid w:val="00A2100F"/>
    <w:rsid w:val="00A211A9"/>
    <w:rsid w:val="00A21633"/>
    <w:rsid w:val="00A21795"/>
    <w:rsid w:val="00A21C0E"/>
    <w:rsid w:val="00A21DF5"/>
    <w:rsid w:val="00A21E0B"/>
    <w:rsid w:val="00A21EAC"/>
    <w:rsid w:val="00A22EEC"/>
    <w:rsid w:val="00A23014"/>
    <w:rsid w:val="00A232FD"/>
    <w:rsid w:val="00A234A1"/>
    <w:rsid w:val="00A238E7"/>
    <w:rsid w:val="00A239CF"/>
    <w:rsid w:val="00A2439B"/>
    <w:rsid w:val="00A24509"/>
    <w:rsid w:val="00A24532"/>
    <w:rsid w:val="00A24F75"/>
    <w:rsid w:val="00A25367"/>
    <w:rsid w:val="00A25596"/>
    <w:rsid w:val="00A25F4F"/>
    <w:rsid w:val="00A25F6D"/>
    <w:rsid w:val="00A261D5"/>
    <w:rsid w:val="00A26405"/>
    <w:rsid w:val="00A2649B"/>
    <w:rsid w:val="00A2661B"/>
    <w:rsid w:val="00A26635"/>
    <w:rsid w:val="00A26E1D"/>
    <w:rsid w:val="00A27192"/>
    <w:rsid w:val="00A271AD"/>
    <w:rsid w:val="00A27327"/>
    <w:rsid w:val="00A27358"/>
    <w:rsid w:val="00A30000"/>
    <w:rsid w:val="00A308BD"/>
    <w:rsid w:val="00A308E8"/>
    <w:rsid w:val="00A30E5A"/>
    <w:rsid w:val="00A312DE"/>
    <w:rsid w:val="00A31532"/>
    <w:rsid w:val="00A31AB5"/>
    <w:rsid w:val="00A32539"/>
    <w:rsid w:val="00A32791"/>
    <w:rsid w:val="00A327DD"/>
    <w:rsid w:val="00A32BAA"/>
    <w:rsid w:val="00A32E0F"/>
    <w:rsid w:val="00A32E70"/>
    <w:rsid w:val="00A32EC3"/>
    <w:rsid w:val="00A33B70"/>
    <w:rsid w:val="00A33FDE"/>
    <w:rsid w:val="00A3404E"/>
    <w:rsid w:val="00A34180"/>
    <w:rsid w:val="00A34251"/>
    <w:rsid w:val="00A343A4"/>
    <w:rsid w:val="00A348FB"/>
    <w:rsid w:val="00A35784"/>
    <w:rsid w:val="00A35A42"/>
    <w:rsid w:val="00A35B85"/>
    <w:rsid w:val="00A35CD8"/>
    <w:rsid w:val="00A364B3"/>
    <w:rsid w:val="00A36506"/>
    <w:rsid w:val="00A3684F"/>
    <w:rsid w:val="00A36F1E"/>
    <w:rsid w:val="00A37174"/>
    <w:rsid w:val="00A373E9"/>
    <w:rsid w:val="00A375AC"/>
    <w:rsid w:val="00A3799F"/>
    <w:rsid w:val="00A37C76"/>
    <w:rsid w:val="00A37DBA"/>
    <w:rsid w:val="00A37E90"/>
    <w:rsid w:val="00A40246"/>
    <w:rsid w:val="00A4030D"/>
    <w:rsid w:val="00A40AD7"/>
    <w:rsid w:val="00A4133B"/>
    <w:rsid w:val="00A4143F"/>
    <w:rsid w:val="00A415CA"/>
    <w:rsid w:val="00A41ACB"/>
    <w:rsid w:val="00A421DA"/>
    <w:rsid w:val="00A42219"/>
    <w:rsid w:val="00A4245B"/>
    <w:rsid w:val="00A4253E"/>
    <w:rsid w:val="00A42694"/>
    <w:rsid w:val="00A42800"/>
    <w:rsid w:val="00A428F1"/>
    <w:rsid w:val="00A42C41"/>
    <w:rsid w:val="00A42C8A"/>
    <w:rsid w:val="00A4329F"/>
    <w:rsid w:val="00A4336C"/>
    <w:rsid w:val="00A434F0"/>
    <w:rsid w:val="00A43B3C"/>
    <w:rsid w:val="00A43BFF"/>
    <w:rsid w:val="00A44710"/>
    <w:rsid w:val="00A449E4"/>
    <w:rsid w:val="00A44A85"/>
    <w:rsid w:val="00A44B1D"/>
    <w:rsid w:val="00A45EB6"/>
    <w:rsid w:val="00A45F5A"/>
    <w:rsid w:val="00A462AE"/>
    <w:rsid w:val="00A46427"/>
    <w:rsid w:val="00A46702"/>
    <w:rsid w:val="00A468E2"/>
    <w:rsid w:val="00A46AE8"/>
    <w:rsid w:val="00A46BC3"/>
    <w:rsid w:val="00A46C66"/>
    <w:rsid w:val="00A46CDE"/>
    <w:rsid w:val="00A47110"/>
    <w:rsid w:val="00A47688"/>
    <w:rsid w:val="00A4785E"/>
    <w:rsid w:val="00A47C77"/>
    <w:rsid w:val="00A47C9D"/>
    <w:rsid w:val="00A47DAE"/>
    <w:rsid w:val="00A5014A"/>
    <w:rsid w:val="00A50197"/>
    <w:rsid w:val="00A505E6"/>
    <w:rsid w:val="00A50646"/>
    <w:rsid w:val="00A5095A"/>
    <w:rsid w:val="00A50DD1"/>
    <w:rsid w:val="00A50EDA"/>
    <w:rsid w:val="00A51151"/>
    <w:rsid w:val="00A51410"/>
    <w:rsid w:val="00A5163B"/>
    <w:rsid w:val="00A51644"/>
    <w:rsid w:val="00A51C2F"/>
    <w:rsid w:val="00A51F53"/>
    <w:rsid w:val="00A524E5"/>
    <w:rsid w:val="00A5264E"/>
    <w:rsid w:val="00A5296D"/>
    <w:rsid w:val="00A52A9B"/>
    <w:rsid w:val="00A52B5B"/>
    <w:rsid w:val="00A52BBF"/>
    <w:rsid w:val="00A52CB6"/>
    <w:rsid w:val="00A5304B"/>
    <w:rsid w:val="00A53069"/>
    <w:rsid w:val="00A53250"/>
    <w:rsid w:val="00A53254"/>
    <w:rsid w:val="00A5325E"/>
    <w:rsid w:val="00A53377"/>
    <w:rsid w:val="00A535F0"/>
    <w:rsid w:val="00A536EC"/>
    <w:rsid w:val="00A53A88"/>
    <w:rsid w:val="00A53BF0"/>
    <w:rsid w:val="00A53C06"/>
    <w:rsid w:val="00A53E9C"/>
    <w:rsid w:val="00A54151"/>
    <w:rsid w:val="00A54164"/>
    <w:rsid w:val="00A56107"/>
    <w:rsid w:val="00A56554"/>
    <w:rsid w:val="00A567DD"/>
    <w:rsid w:val="00A568A8"/>
    <w:rsid w:val="00A56957"/>
    <w:rsid w:val="00A5713A"/>
    <w:rsid w:val="00A571E0"/>
    <w:rsid w:val="00A57296"/>
    <w:rsid w:val="00A5765A"/>
    <w:rsid w:val="00A57A46"/>
    <w:rsid w:val="00A57EFE"/>
    <w:rsid w:val="00A57F71"/>
    <w:rsid w:val="00A60409"/>
    <w:rsid w:val="00A6075D"/>
    <w:rsid w:val="00A60ABE"/>
    <w:rsid w:val="00A60E4D"/>
    <w:rsid w:val="00A60ED3"/>
    <w:rsid w:val="00A6111F"/>
    <w:rsid w:val="00A612B1"/>
    <w:rsid w:val="00A614CC"/>
    <w:rsid w:val="00A6150E"/>
    <w:rsid w:val="00A61CE2"/>
    <w:rsid w:val="00A61FF7"/>
    <w:rsid w:val="00A62C36"/>
    <w:rsid w:val="00A62D71"/>
    <w:rsid w:val="00A62D96"/>
    <w:rsid w:val="00A63207"/>
    <w:rsid w:val="00A63325"/>
    <w:rsid w:val="00A634F7"/>
    <w:rsid w:val="00A635CC"/>
    <w:rsid w:val="00A6387B"/>
    <w:rsid w:val="00A63AA7"/>
    <w:rsid w:val="00A63B9A"/>
    <w:rsid w:val="00A640E2"/>
    <w:rsid w:val="00A64671"/>
    <w:rsid w:val="00A64872"/>
    <w:rsid w:val="00A64CBB"/>
    <w:rsid w:val="00A653F6"/>
    <w:rsid w:val="00A654B1"/>
    <w:rsid w:val="00A657A7"/>
    <w:rsid w:val="00A65B9E"/>
    <w:rsid w:val="00A66162"/>
    <w:rsid w:val="00A66173"/>
    <w:rsid w:val="00A66473"/>
    <w:rsid w:val="00A664FA"/>
    <w:rsid w:val="00A6673A"/>
    <w:rsid w:val="00A66CBA"/>
    <w:rsid w:val="00A66D84"/>
    <w:rsid w:val="00A66FE8"/>
    <w:rsid w:val="00A673A5"/>
    <w:rsid w:val="00A675A8"/>
    <w:rsid w:val="00A6763F"/>
    <w:rsid w:val="00A67C70"/>
    <w:rsid w:val="00A67D99"/>
    <w:rsid w:val="00A67EE8"/>
    <w:rsid w:val="00A700C0"/>
    <w:rsid w:val="00A70464"/>
    <w:rsid w:val="00A704AA"/>
    <w:rsid w:val="00A705D0"/>
    <w:rsid w:val="00A706D0"/>
    <w:rsid w:val="00A7094F"/>
    <w:rsid w:val="00A70AAB"/>
    <w:rsid w:val="00A71475"/>
    <w:rsid w:val="00A71560"/>
    <w:rsid w:val="00A715F4"/>
    <w:rsid w:val="00A71D7F"/>
    <w:rsid w:val="00A71DD7"/>
    <w:rsid w:val="00A72307"/>
    <w:rsid w:val="00A727AB"/>
    <w:rsid w:val="00A727F4"/>
    <w:rsid w:val="00A732D4"/>
    <w:rsid w:val="00A7379B"/>
    <w:rsid w:val="00A738D6"/>
    <w:rsid w:val="00A73A83"/>
    <w:rsid w:val="00A73D37"/>
    <w:rsid w:val="00A74122"/>
    <w:rsid w:val="00A741D5"/>
    <w:rsid w:val="00A74277"/>
    <w:rsid w:val="00A7447F"/>
    <w:rsid w:val="00A74892"/>
    <w:rsid w:val="00A74A15"/>
    <w:rsid w:val="00A74E59"/>
    <w:rsid w:val="00A7516F"/>
    <w:rsid w:val="00A7587D"/>
    <w:rsid w:val="00A75C1E"/>
    <w:rsid w:val="00A761AD"/>
    <w:rsid w:val="00A761C0"/>
    <w:rsid w:val="00A76223"/>
    <w:rsid w:val="00A762DD"/>
    <w:rsid w:val="00A76547"/>
    <w:rsid w:val="00A769B1"/>
    <w:rsid w:val="00A771EE"/>
    <w:rsid w:val="00A7720C"/>
    <w:rsid w:val="00A7727A"/>
    <w:rsid w:val="00A7789B"/>
    <w:rsid w:val="00A77E73"/>
    <w:rsid w:val="00A80476"/>
    <w:rsid w:val="00A809D1"/>
    <w:rsid w:val="00A8105E"/>
    <w:rsid w:val="00A81236"/>
    <w:rsid w:val="00A81456"/>
    <w:rsid w:val="00A816BE"/>
    <w:rsid w:val="00A8177A"/>
    <w:rsid w:val="00A81A2D"/>
    <w:rsid w:val="00A81BAB"/>
    <w:rsid w:val="00A81BB4"/>
    <w:rsid w:val="00A81DEC"/>
    <w:rsid w:val="00A820FF"/>
    <w:rsid w:val="00A824AC"/>
    <w:rsid w:val="00A826FE"/>
    <w:rsid w:val="00A828BF"/>
    <w:rsid w:val="00A82EC5"/>
    <w:rsid w:val="00A83425"/>
    <w:rsid w:val="00A83D3A"/>
    <w:rsid w:val="00A84774"/>
    <w:rsid w:val="00A84C87"/>
    <w:rsid w:val="00A84D42"/>
    <w:rsid w:val="00A84F7F"/>
    <w:rsid w:val="00A8506A"/>
    <w:rsid w:val="00A850DF"/>
    <w:rsid w:val="00A856E4"/>
    <w:rsid w:val="00A858C1"/>
    <w:rsid w:val="00A85A29"/>
    <w:rsid w:val="00A85F4A"/>
    <w:rsid w:val="00A85FB4"/>
    <w:rsid w:val="00A864BB"/>
    <w:rsid w:val="00A8683B"/>
    <w:rsid w:val="00A86EB5"/>
    <w:rsid w:val="00A86EEC"/>
    <w:rsid w:val="00A86EF0"/>
    <w:rsid w:val="00A8758A"/>
    <w:rsid w:val="00A875D8"/>
    <w:rsid w:val="00A87B5E"/>
    <w:rsid w:val="00A87BC9"/>
    <w:rsid w:val="00A87E12"/>
    <w:rsid w:val="00A87E74"/>
    <w:rsid w:val="00A902DA"/>
    <w:rsid w:val="00A90446"/>
    <w:rsid w:val="00A904B2"/>
    <w:rsid w:val="00A90558"/>
    <w:rsid w:val="00A90AB0"/>
    <w:rsid w:val="00A90AF6"/>
    <w:rsid w:val="00A90BFC"/>
    <w:rsid w:val="00A90C9F"/>
    <w:rsid w:val="00A90E87"/>
    <w:rsid w:val="00A91E32"/>
    <w:rsid w:val="00A92DE2"/>
    <w:rsid w:val="00A93079"/>
    <w:rsid w:val="00A93183"/>
    <w:rsid w:val="00A936E6"/>
    <w:rsid w:val="00A936F8"/>
    <w:rsid w:val="00A93745"/>
    <w:rsid w:val="00A93A7C"/>
    <w:rsid w:val="00A93BB1"/>
    <w:rsid w:val="00A93E4E"/>
    <w:rsid w:val="00A94540"/>
    <w:rsid w:val="00A945A5"/>
    <w:rsid w:val="00A94A40"/>
    <w:rsid w:val="00A94C1E"/>
    <w:rsid w:val="00A95053"/>
    <w:rsid w:val="00A9553E"/>
    <w:rsid w:val="00A956EC"/>
    <w:rsid w:val="00A95960"/>
    <w:rsid w:val="00A95BB3"/>
    <w:rsid w:val="00A95FF6"/>
    <w:rsid w:val="00A966D1"/>
    <w:rsid w:val="00A968BD"/>
    <w:rsid w:val="00A97511"/>
    <w:rsid w:val="00A97FFD"/>
    <w:rsid w:val="00AA045D"/>
    <w:rsid w:val="00AA05CE"/>
    <w:rsid w:val="00AA0A2C"/>
    <w:rsid w:val="00AA0AC6"/>
    <w:rsid w:val="00AA0AE8"/>
    <w:rsid w:val="00AA15A2"/>
    <w:rsid w:val="00AA169C"/>
    <w:rsid w:val="00AA1B1F"/>
    <w:rsid w:val="00AA1D76"/>
    <w:rsid w:val="00AA2057"/>
    <w:rsid w:val="00AA233F"/>
    <w:rsid w:val="00AA25DE"/>
    <w:rsid w:val="00AA28DB"/>
    <w:rsid w:val="00AA2A80"/>
    <w:rsid w:val="00AA375A"/>
    <w:rsid w:val="00AA42D9"/>
    <w:rsid w:val="00AA4615"/>
    <w:rsid w:val="00AA4A82"/>
    <w:rsid w:val="00AA5166"/>
    <w:rsid w:val="00AA524E"/>
    <w:rsid w:val="00AA55F7"/>
    <w:rsid w:val="00AA587A"/>
    <w:rsid w:val="00AA588B"/>
    <w:rsid w:val="00AA593B"/>
    <w:rsid w:val="00AA5D87"/>
    <w:rsid w:val="00AA5EAD"/>
    <w:rsid w:val="00AA668E"/>
    <w:rsid w:val="00AA6FEC"/>
    <w:rsid w:val="00AA73FD"/>
    <w:rsid w:val="00AA7559"/>
    <w:rsid w:val="00AA788D"/>
    <w:rsid w:val="00AA7ADB"/>
    <w:rsid w:val="00AB01CB"/>
    <w:rsid w:val="00AB04F4"/>
    <w:rsid w:val="00AB0E14"/>
    <w:rsid w:val="00AB1046"/>
    <w:rsid w:val="00AB1589"/>
    <w:rsid w:val="00AB171F"/>
    <w:rsid w:val="00AB1CA0"/>
    <w:rsid w:val="00AB1CAC"/>
    <w:rsid w:val="00AB223B"/>
    <w:rsid w:val="00AB2517"/>
    <w:rsid w:val="00AB260B"/>
    <w:rsid w:val="00AB2633"/>
    <w:rsid w:val="00AB2DEA"/>
    <w:rsid w:val="00AB3F91"/>
    <w:rsid w:val="00AB4168"/>
    <w:rsid w:val="00AB41AD"/>
    <w:rsid w:val="00AB41BB"/>
    <w:rsid w:val="00AB4318"/>
    <w:rsid w:val="00AB431F"/>
    <w:rsid w:val="00AB4AE0"/>
    <w:rsid w:val="00AB4AE9"/>
    <w:rsid w:val="00AB4BE0"/>
    <w:rsid w:val="00AB4C30"/>
    <w:rsid w:val="00AB4FFC"/>
    <w:rsid w:val="00AB514A"/>
    <w:rsid w:val="00AB57CB"/>
    <w:rsid w:val="00AB58AF"/>
    <w:rsid w:val="00AB68B6"/>
    <w:rsid w:val="00AB692F"/>
    <w:rsid w:val="00AB69E4"/>
    <w:rsid w:val="00AB7159"/>
    <w:rsid w:val="00AB72B4"/>
    <w:rsid w:val="00AB7848"/>
    <w:rsid w:val="00AB788A"/>
    <w:rsid w:val="00AB7A12"/>
    <w:rsid w:val="00AB7E0C"/>
    <w:rsid w:val="00AB7E62"/>
    <w:rsid w:val="00AB7ED5"/>
    <w:rsid w:val="00AC06FA"/>
    <w:rsid w:val="00AC07F5"/>
    <w:rsid w:val="00AC0955"/>
    <w:rsid w:val="00AC0C4C"/>
    <w:rsid w:val="00AC104F"/>
    <w:rsid w:val="00AC13F9"/>
    <w:rsid w:val="00AC1898"/>
    <w:rsid w:val="00AC1F3A"/>
    <w:rsid w:val="00AC222B"/>
    <w:rsid w:val="00AC2454"/>
    <w:rsid w:val="00AC247D"/>
    <w:rsid w:val="00AC2E55"/>
    <w:rsid w:val="00AC2ECE"/>
    <w:rsid w:val="00AC2F41"/>
    <w:rsid w:val="00AC3534"/>
    <w:rsid w:val="00AC3D6E"/>
    <w:rsid w:val="00AC3EAA"/>
    <w:rsid w:val="00AC4CD6"/>
    <w:rsid w:val="00AC53FA"/>
    <w:rsid w:val="00AC544D"/>
    <w:rsid w:val="00AC5817"/>
    <w:rsid w:val="00AC5B00"/>
    <w:rsid w:val="00AC5FE7"/>
    <w:rsid w:val="00AC6179"/>
    <w:rsid w:val="00AC62F6"/>
    <w:rsid w:val="00AC638F"/>
    <w:rsid w:val="00AC65D1"/>
    <w:rsid w:val="00AC6BA6"/>
    <w:rsid w:val="00AC6D8F"/>
    <w:rsid w:val="00AC713E"/>
    <w:rsid w:val="00AC71BF"/>
    <w:rsid w:val="00AC78F2"/>
    <w:rsid w:val="00AC79FD"/>
    <w:rsid w:val="00AC7AC4"/>
    <w:rsid w:val="00AC7BC9"/>
    <w:rsid w:val="00AC7BDD"/>
    <w:rsid w:val="00AD014B"/>
    <w:rsid w:val="00AD048D"/>
    <w:rsid w:val="00AD0515"/>
    <w:rsid w:val="00AD063A"/>
    <w:rsid w:val="00AD0884"/>
    <w:rsid w:val="00AD16F6"/>
    <w:rsid w:val="00AD1C00"/>
    <w:rsid w:val="00AD1C83"/>
    <w:rsid w:val="00AD1DA0"/>
    <w:rsid w:val="00AD2104"/>
    <w:rsid w:val="00AD224D"/>
    <w:rsid w:val="00AD2819"/>
    <w:rsid w:val="00AD29A9"/>
    <w:rsid w:val="00AD3208"/>
    <w:rsid w:val="00AD3501"/>
    <w:rsid w:val="00AD3731"/>
    <w:rsid w:val="00AD3FBC"/>
    <w:rsid w:val="00AD4654"/>
    <w:rsid w:val="00AD46F5"/>
    <w:rsid w:val="00AD478B"/>
    <w:rsid w:val="00AD4948"/>
    <w:rsid w:val="00AD4A9D"/>
    <w:rsid w:val="00AD4DA6"/>
    <w:rsid w:val="00AD51BA"/>
    <w:rsid w:val="00AD524E"/>
    <w:rsid w:val="00AD5669"/>
    <w:rsid w:val="00AD5BD9"/>
    <w:rsid w:val="00AD5D56"/>
    <w:rsid w:val="00AD5E00"/>
    <w:rsid w:val="00AD62DC"/>
    <w:rsid w:val="00AD6311"/>
    <w:rsid w:val="00AD69F7"/>
    <w:rsid w:val="00AD6E23"/>
    <w:rsid w:val="00AD708B"/>
    <w:rsid w:val="00AD708C"/>
    <w:rsid w:val="00AD742D"/>
    <w:rsid w:val="00AE012A"/>
    <w:rsid w:val="00AE031A"/>
    <w:rsid w:val="00AE050D"/>
    <w:rsid w:val="00AE0F68"/>
    <w:rsid w:val="00AE136E"/>
    <w:rsid w:val="00AE14B0"/>
    <w:rsid w:val="00AE154D"/>
    <w:rsid w:val="00AE15BC"/>
    <w:rsid w:val="00AE2282"/>
    <w:rsid w:val="00AE2492"/>
    <w:rsid w:val="00AE2597"/>
    <w:rsid w:val="00AE2686"/>
    <w:rsid w:val="00AE2961"/>
    <w:rsid w:val="00AE3164"/>
    <w:rsid w:val="00AE362C"/>
    <w:rsid w:val="00AE3E43"/>
    <w:rsid w:val="00AE40BA"/>
    <w:rsid w:val="00AE41F5"/>
    <w:rsid w:val="00AE4224"/>
    <w:rsid w:val="00AE42E2"/>
    <w:rsid w:val="00AE4386"/>
    <w:rsid w:val="00AE47E0"/>
    <w:rsid w:val="00AE480B"/>
    <w:rsid w:val="00AE4ABE"/>
    <w:rsid w:val="00AE4CFD"/>
    <w:rsid w:val="00AE4EC9"/>
    <w:rsid w:val="00AE5572"/>
    <w:rsid w:val="00AE59C8"/>
    <w:rsid w:val="00AE5A01"/>
    <w:rsid w:val="00AE5D6E"/>
    <w:rsid w:val="00AE5DDC"/>
    <w:rsid w:val="00AE607B"/>
    <w:rsid w:val="00AE6480"/>
    <w:rsid w:val="00AE6650"/>
    <w:rsid w:val="00AE6756"/>
    <w:rsid w:val="00AE6AAE"/>
    <w:rsid w:val="00AE6B04"/>
    <w:rsid w:val="00AE6BE9"/>
    <w:rsid w:val="00AE6C78"/>
    <w:rsid w:val="00AE71D2"/>
    <w:rsid w:val="00AE7259"/>
    <w:rsid w:val="00AE726F"/>
    <w:rsid w:val="00AE743D"/>
    <w:rsid w:val="00AE76B9"/>
    <w:rsid w:val="00AE7DC7"/>
    <w:rsid w:val="00AE7E1A"/>
    <w:rsid w:val="00AE7EF6"/>
    <w:rsid w:val="00AF0130"/>
    <w:rsid w:val="00AF022D"/>
    <w:rsid w:val="00AF02A5"/>
    <w:rsid w:val="00AF0ECA"/>
    <w:rsid w:val="00AF1319"/>
    <w:rsid w:val="00AF1847"/>
    <w:rsid w:val="00AF196D"/>
    <w:rsid w:val="00AF1A03"/>
    <w:rsid w:val="00AF1BF1"/>
    <w:rsid w:val="00AF29C6"/>
    <w:rsid w:val="00AF2D07"/>
    <w:rsid w:val="00AF316E"/>
    <w:rsid w:val="00AF3737"/>
    <w:rsid w:val="00AF38DF"/>
    <w:rsid w:val="00AF4060"/>
    <w:rsid w:val="00AF432E"/>
    <w:rsid w:val="00AF4449"/>
    <w:rsid w:val="00AF4D62"/>
    <w:rsid w:val="00AF5716"/>
    <w:rsid w:val="00AF6204"/>
    <w:rsid w:val="00AF6644"/>
    <w:rsid w:val="00AF6670"/>
    <w:rsid w:val="00AF66C8"/>
    <w:rsid w:val="00AF6A3F"/>
    <w:rsid w:val="00AF6C4B"/>
    <w:rsid w:val="00AF6D40"/>
    <w:rsid w:val="00AF7013"/>
    <w:rsid w:val="00AF7494"/>
    <w:rsid w:val="00AF7C52"/>
    <w:rsid w:val="00B00083"/>
    <w:rsid w:val="00B00194"/>
    <w:rsid w:val="00B0055A"/>
    <w:rsid w:val="00B00F94"/>
    <w:rsid w:val="00B01074"/>
    <w:rsid w:val="00B0140E"/>
    <w:rsid w:val="00B0183E"/>
    <w:rsid w:val="00B01C40"/>
    <w:rsid w:val="00B01C4D"/>
    <w:rsid w:val="00B01D5C"/>
    <w:rsid w:val="00B021DF"/>
    <w:rsid w:val="00B0224C"/>
    <w:rsid w:val="00B02452"/>
    <w:rsid w:val="00B024A9"/>
    <w:rsid w:val="00B0280C"/>
    <w:rsid w:val="00B028EA"/>
    <w:rsid w:val="00B02DA6"/>
    <w:rsid w:val="00B0348F"/>
    <w:rsid w:val="00B035C7"/>
    <w:rsid w:val="00B03633"/>
    <w:rsid w:val="00B0389E"/>
    <w:rsid w:val="00B03D76"/>
    <w:rsid w:val="00B0400D"/>
    <w:rsid w:val="00B0408E"/>
    <w:rsid w:val="00B045CD"/>
    <w:rsid w:val="00B04638"/>
    <w:rsid w:val="00B04D13"/>
    <w:rsid w:val="00B04E2D"/>
    <w:rsid w:val="00B05532"/>
    <w:rsid w:val="00B0563A"/>
    <w:rsid w:val="00B05827"/>
    <w:rsid w:val="00B0625B"/>
    <w:rsid w:val="00B063EF"/>
    <w:rsid w:val="00B06697"/>
    <w:rsid w:val="00B06A22"/>
    <w:rsid w:val="00B06B26"/>
    <w:rsid w:val="00B06C41"/>
    <w:rsid w:val="00B07296"/>
    <w:rsid w:val="00B07586"/>
    <w:rsid w:val="00B07CFE"/>
    <w:rsid w:val="00B07F36"/>
    <w:rsid w:val="00B10463"/>
    <w:rsid w:val="00B119B6"/>
    <w:rsid w:val="00B11A5C"/>
    <w:rsid w:val="00B11B51"/>
    <w:rsid w:val="00B11D60"/>
    <w:rsid w:val="00B11DDD"/>
    <w:rsid w:val="00B12463"/>
    <w:rsid w:val="00B124D6"/>
    <w:rsid w:val="00B12501"/>
    <w:rsid w:val="00B12BBF"/>
    <w:rsid w:val="00B12D46"/>
    <w:rsid w:val="00B13314"/>
    <w:rsid w:val="00B13566"/>
    <w:rsid w:val="00B13B6A"/>
    <w:rsid w:val="00B13CB2"/>
    <w:rsid w:val="00B13D0C"/>
    <w:rsid w:val="00B13E57"/>
    <w:rsid w:val="00B143E9"/>
    <w:rsid w:val="00B1459F"/>
    <w:rsid w:val="00B1471B"/>
    <w:rsid w:val="00B14731"/>
    <w:rsid w:val="00B1482D"/>
    <w:rsid w:val="00B14870"/>
    <w:rsid w:val="00B14A79"/>
    <w:rsid w:val="00B15C2D"/>
    <w:rsid w:val="00B15E05"/>
    <w:rsid w:val="00B160A7"/>
    <w:rsid w:val="00B160B1"/>
    <w:rsid w:val="00B1640A"/>
    <w:rsid w:val="00B167A9"/>
    <w:rsid w:val="00B16907"/>
    <w:rsid w:val="00B16937"/>
    <w:rsid w:val="00B16B67"/>
    <w:rsid w:val="00B171D8"/>
    <w:rsid w:val="00B178AA"/>
    <w:rsid w:val="00B178FF"/>
    <w:rsid w:val="00B17E72"/>
    <w:rsid w:val="00B20435"/>
    <w:rsid w:val="00B20784"/>
    <w:rsid w:val="00B20898"/>
    <w:rsid w:val="00B20909"/>
    <w:rsid w:val="00B20CE4"/>
    <w:rsid w:val="00B20EB9"/>
    <w:rsid w:val="00B21186"/>
    <w:rsid w:val="00B21462"/>
    <w:rsid w:val="00B219BC"/>
    <w:rsid w:val="00B21F77"/>
    <w:rsid w:val="00B224F5"/>
    <w:rsid w:val="00B2259B"/>
    <w:rsid w:val="00B227B2"/>
    <w:rsid w:val="00B22926"/>
    <w:rsid w:val="00B22B6E"/>
    <w:rsid w:val="00B22B98"/>
    <w:rsid w:val="00B22C46"/>
    <w:rsid w:val="00B22C5F"/>
    <w:rsid w:val="00B23012"/>
    <w:rsid w:val="00B23302"/>
    <w:rsid w:val="00B23F15"/>
    <w:rsid w:val="00B2408F"/>
    <w:rsid w:val="00B245FF"/>
    <w:rsid w:val="00B24796"/>
    <w:rsid w:val="00B24E77"/>
    <w:rsid w:val="00B2524F"/>
    <w:rsid w:val="00B25338"/>
    <w:rsid w:val="00B255D8"/>
    <w:rsid w:val="00B256F1"/>
    <w:rsid w:val="00B257E9"/>
    <w:rsid w:val="00B258A0"/>
    <w:rsid w:val="00B259A5"/>
    <w:rsid w:val="00B25FF9"/>
    <w:rsid w:val="00B260F9"/>
    <w:rsid w:val="00B26246"/>
    <w:rsid w:val="00B26411"/>
    <w:rsid w:val="00B27789"/>
    <w:rsid w:val="00B27A5B"/>
    <w:rsid w:val="00B30162"/>
    <w:rsid w:val="00B30204"/>
    <w:rsid w:val="00B305B0"/>
    <w:rsid w:val="00B30717"/>
    <w:rsid w:val="00B30A40"/>
    <w:rsid w:val="00B31090"/>
    <w:rsid w:val="00B315A5"/>
    <w:rsid w:val="00B31A64"/>
    <w:rsid w:val="00B31C3C"/>
    <w:rsid w:val="00B31FB2"/>
    <w:rsid w:val="00B323D7"/>
    <w:rsid w:val="00B32574"/>
    <w:rsid w:val="00B32B42"/>
    <w:rsid w:val="00B32D6A"/>
    <w:rsid w:val="00B3317B"/>
    <w:rsid w:val="00B33258"/>
    <w:rsid w:val="00B332A5"/>
    <w:rsid w:val="00B33327"/>
    <w:rsid w:val="00B33954"/>
    <w:rsid w:val="00B33F44"/>
    <w:rsid w:val="00B345F2"/>
    <w:rsid w:val="00B34878"/>
    <w:rsid w:val="00B351E2"/>
    <w:rsid w:val="00B35F3B"/>
    <w:rsid w:val="00B36038"/>
    <w:rsid w:val="00B36372"/>
    <w:rsid w:val="00B36402"/>
    <w:rsid w:val="00B36BBC"/>
    <w:rsid w:val="00B36D2F"/>
    <w:rsid w:val="00B36E20"/>
    <w:rsid w:val="00B370C8"/>
    <w:rsid w:val="00B37493"/>
    <w:rsid w:val="00B37560"/>
    <w:rsid w:val="00B375E4"/>
    <w:rsid w:val="00B3768D"/>
    <w:rsid w:val="00B37F98"/>
    <w:rsid w:val="00B404F7"/>
    <w:rsid w:val="00B406B8"/>
    <w:rsid w:val="00B407D7"/>
    <w:rsid w:val="00B40F1C"/>
    <w:rsid w:val="00B410DB"/>
    <w:rsid w:val="00B4114E"/>
    <w:rsid w:val="00B41B0D"/>
    <w:rsid w:val="00B41C7C"/>
    <w:rsid w:val="00B41FAC"/>
    <w:rsid w:val="00B4210E"/>
    <w:rsid w:val="00B422D1"/>
    <w:rsid w:val="00B42371"/>
    <w:rsid w:val="00B42623"/>
    <w:rsid w:val="00B42D72"/>
    <w:rsid w:val="00B42EEE"/>
    <w:rsid w:val="00B43075"/>
    <w:rsid w:val="00B4412D"/>
    <w:rsid w:val="00B444D3"/>
    <w:rsid w:val="00B444F5"/>
    <w:rsid w:val="00B445FD"/>
    <w:rsid w:val="00B448CD"/>
    <w:rsid w:val="00B44922"/>
    <w:rsid w:val="00B44CAE"/>
    <w:rsid w:val="00B453B5"/>
    <w:rsid w:val="00B45861"/>
    <w:rsid w:val="00B45A92"/>
    <w:rsid w:val="00B46B62"/>
    <w:rsid w:val="00B46DEB"/>
    <w:rsid w:val="00B46FF0"/>
    <w:rsid w:val="00B470CA"/>
    <w:rsid w:val="00B4754C"/>
    <w:rsid w:val="00B47A7D"/>
    <w:rsid w:val="00B47B34"/>
    <w:rsid w:val="00B501FB"/>
    <w:rsid w:val="00B509EE"/>
    <w:rsid w:val="00B5150D"/>
    <w:rsid w:val="00B51778"/>
    <w:rsid w:val="00B51842"/>
    <w:rsid w:val="00B519E4"/>
    <w:rsid w:val="00B51BE7"/>
    <w:rsid w:val="00B51E39"/>
    <w:rsid w:val="00B51E7F"/>
    <w:rsid w:val="00B51F66"/>
    <w:rsid w:val="00B5223F"/>
    <w:rsid w:val="00B52292"/>
    <w:rsid w:val="00B523A6"/>
    <w:rsid w:val="00B529A2"/>
    <w:rsid w:val="00B52B78"/>
    <w:rsid w:val="00B52B7A"/>
    <w:rsid w:val="00B52BBE"/>
    <w:rsid w:val="00B52C27"/>
    <w:rsid w:val="00B52E91"/>
    <w:rsid w:val="00B53636"/>
    <w:rsid w:val="00B538E4"/>
    <w:rsid w:val="00B53A65"/>
    <w:rsid w:val="00B54BEC"/>
    <w:rsid w:val="00B553BC"/>
    <w:rsid w:val="00B5548D"/>
    <w:rsid w:val="00B5569E"/>
    <w:rsid w:val="00B55B31"/>
    <w:rsid w:val="00B55D26"/>
    <w:rsid w:val="00B55F43"/>
    <w:rsid w:val="00B5669A"/>
    <w:rsid w:val="00B5672D"/>
    <w:rsid w:val="00B568A4"/>
    <w:rsid w:val="00B56B68"/>
    <w:rsid w:val="00B56F0A"/>
    <w:rsid w:val="00B573DB"/>
    <w:rsid w:val="00B5798F"/>
    <w:rsid w:val="00B57E9D"/>
    <w:rsid w:val="00B600B6"/>
    <w:rsid w:val="00B601EB"/>
    <w:rsid w:val="00B60352"/>
    <w:rsid w:val="00B60932"/>
    <w:rsid w:val="00B60AAA"/>
    <w:rsid w:val="00B60DBF"/>
    <w:rsid w:val="00B60EF5"/>
    <w:rsid w:val="00B60FF8"/>
    <w:rsid w:val="00B6160C"/>
    <w:rsid w:val="00B61741"/>
    <w:rsid w:val="00B61BE9"/>
    <w:rsid w:val="00B61F46"/>
    <w:rsid w:val="00B6255A"/>
    <w:rsid w:val="00B62687"/>
    <w:rsid w:val="00B6291F"/>
    <w:rsid w:val="00B62A61"/>
    <w:rsid w:val="00B62BAF"/>
    <w:rsid w:val="00B630DB"/>
    <w:rsid w:val="00B643CE"/>
    <w:rsid w:val="00B646CE"/>
    <w:rsid w:val="00B6476B"/>
    <w:rsid w:val="00B64AA9"/>
    <w:rsid w:val="00B64CD4"/>
    <w:rsid w:val="00B64D8A"/>
    <w:rsid w:val="00B65231"/>
    <w:rsid w:val="00B65929"/>
    <w:rsid w:val="00B65D83"/>
    <w:rsid w:val="00B66129"/>
    <w:rsid w:val="00B661E8"/>
    <w:rsid w:val="00B66635"/>
    <w:rsid w:val="00B66640"/>
    <w:rsid w:val="00B66704"/>
    <w:rsid w:val="00B667E1"/>
    <w:rsid w:val="00B67130"/>
    <w:rsid w:val="00B672B9"/>
    <w:rsid w:val="00B67371"/>
    <w:rsid w:val="00B6741F"/>
    <w:rsid w:val="00B674E9"/>
    <w:rsid w:val="00B6751E"/>
    <w:rsid w:val="00B67BDA"/>
    <w:rsid w:val="00B67E88"/>
    <w:rsid w:val="00B702AF"/>
    <w:rsid w:val="00B7099C"/>
    <w:rsid w:val="00B70A55"/>
    <w:rsid w:val="00B7138A"/>
    <w:rsid w:val="00B71530"/>
    <w:rsid w:val="00B715E4"/>
    <w:rsid w:val="00B71691"/>
    <w:rsid w:val="00B718E3"/>
    <w:rsid w:val="00B71995"/>
    <w:rsid w:val="00B71DC0"/>
    <w:rsid w:val="00B71FD5"/>
    <w:rsid w:val="00B723F1"/>
    <w:rsid w:val="00B72A8A"/>
    <w:rsid w:val="00B72D19"/>
    <w:rsid w:val="00B739B3"/>
    <w:rsid w:val="00B739D7"/>
    <w:rsid w:val="00B73B33"/>
    <w:rsid w:val="00B73F6F"/>
    <w:rsid w:val="00B73F9E"/>
    <w:rsid w:val="00B74A41"/>
    <w:rsid w:val="00B74B43"/>
    <w:rsid w:val="00B74C7B"/>
    <w:rsid w:val="00B74FFE"/>
    <w:rsid w:val="00B7509E"/>
    <w:rsid w:val="00B750C1"/>
    <w:rsid w:val="00B752F4"/>
    <w:rsid w:val="00B754D7"/>
    <w:rsid w:val="00B7564C"/>
    <w:rsid w:val="00B76351"/>
    <w:rsid w:val="00B76494"/>
    <w:rsid w:val="00B76507"/>
    <w:rsid w:val="00B76771"/>
    <w:rsid w:val="00B76818"/>
    <w:rsid w:val="00B77018"/>
    <w:rsid w:val="00B77070"/>
    <w:rsid w:val="00B77A0B"/>
    <w:rsid w:val="00B77A45"/>
    <w:rsid w:val="00B77A66"/>
    <w:rsid w:val="00B77A8F"/>
    <w:rsid w:val="00B77F48"/>
    <w:rsid w:val="00B806AA"/>
    <w:rsid w:val="00B808C6"/>
    <w:rsid w:val="00B80B0D"/>
    <w:rsid w:val="00B80D63"/>
    <w:rsid w:val="00B80D98"/>
    <w:rsid w:val="00B80DB5"/>
    <w:rsid w:val="00B80F78"/>
    <w:rsid w:val="00B81DC8"/>
    <w:rsid w:val="00B8200F"/>
    <w:rsid w:val="00B8223D"/>
    <w:rsid w:val="00B822C4"/>
    <w:rsid w:val="00B823B3"/>
    <w:rsid w:val="00B825BC"/>
    <w:rsid w:val="00B828BF"/>
    <w:rsid w:val="00B82912"/>
    <w:rsid w:val="00B82927"/>
    <w:rsid w:val="00B82A72"/>
    <w:rsid w:val="00B82A81"/>
    <w:rsid w:val="00B83207"/>
    <w:rsid w:val="00B83752"/>
    <w:rsid w:val="00B83D6B"/>
    <w:rsid w:val="00B842C5"/>
    <w:rsid w:val="00B84CBF"/>
    <w:rsid w:val="00B85093"/>
    <w:rsid w:val="00B852B4"/>
    <w:rsid w:val="00B85533"/>
    <w:rsid w:val="00B85B33"/>
    <w:rsid w:val="00B85FEA"/>
    <w:rsid w:val="00B8605F"/>
    <w:rsid w:val="00B861F4"/>
    <w:rsid w:val="00B86213"/>
    <w:rsid w:val="00B868E9"/>
    <w:rsid w:val="00B86D81"/>
    <w:rsid w:val="00B86F99"/>
    <w:rsid w:val="00B872E8"/>
    <w:rsid w:val="00B87383"/>
    <w:rsid w:val="00B875C2"/>
    <w:rsid w:val="00B876AC"/>
    <w:rsid w:val="00B87E71"/>
    <w:rsid w:val="00B90040"/>
    <w:rsid w:val="00B902B9"/>
    <w:rsid w:val="00B90F16"/>
    <w:rsid w:val="00B91288"/>
    <w:rsid w:val="00B91479"/>
    <w:rsid w:val="00B91544"/>
    <w:rsid w:val="00B92560"/>
    <w:rsid w:val="00B928FF"/>
    <w:rsid w:val="00B92D7B"/>
    <w:rsid w:val="00B92EC4"/>
    <w:rsid w:val="00B936B4"/>
    <w:rsid w:val="00B93898"/>
    <w:rsid w:val="00B93B70"/>
    <w:rsid w:val="00B93EEB"/>
    <w:rsid w:val="00B94333"/>
    <w:rsid w:val="00B943CE"/>
    <w:rsid w:val="00B946F8"/>
    <w:rsid w:val="00B94A8E"/>
    <w:rsid w:val="00B95454"/>
    <w:rsid w:val="00B95FE6"/>
    <w:rsid w:val="00B9612D"/>
    <w:rsid w:val="00B975E2"/>
    <w:rsid w:val="00B979AD"/>
    <w:rsid w:val="00BA0060"/>
    <w:rsid w:val="00BA033F"/>
    <w:rsid w:val="00BA091E"/>
    <w:rsid w:val="00BA0A91"/>
    <w:rsid w:val="00BA0BB1"/>
    <w:rsid w:val="00BA0C2F"/>
    <w:rsid w:val="00BA0F58"/>
    <w:rsid w:val="00BA1840"/>
    <w:rsid w:val="00BA1A0A"/>
    <w:rsid w:val="00BA1A8D"/>
    <w:rsid w:val="00BA2848"/>
    <w:rsid w:val="00BA28C8"/>
    <w:rsid w:val="00BA2B98"/>
    <w:rsid w:val="00BA2BC1"/>
    <w:rsid w:val="00BA2DC8"/>
    <w:rsid w:val="00BA308E"/>
    <w:rsid w:val="00BA368B"/>
    <w:rsid w:val="00BA3823"/>
    <w:rsid w:val="00BA3B79"/>
    <w:rsid w:val="00BA3BCB"/>
    <w:rsid w:val="00BA3E63"/>
    <w:rsid w:val="00BA40B6"/>
    <w:rsid w:val="00BA42D7"/>
    <w:rsid w:val="00BA4CC0"/>
    <w:rsid w:val="00BA4ECD"/>
    <w:rsid w:val="00BA5173"/>
    <w:rsid w:val="00BA52F6"/>
    <w:rsid w:val="00BA57B7"/>
    <w:rsid w:val="00BA6197"/>
    <w:rsid w:val="00BA6341"/>
    <w:rsid w:val="00BA6B09"/>
    <w:rsid w:val="00BA6BD1"/>
    <w:rsid w:val="00BA6C94"/>
    <w:rsid w:val="00BA6F79"/>
    <w:rsid w:val="00BA71B7"/>
    <w:rsid w:val="00BA7929"/>
    <w:rsid w:val="00BA79D2"/>
    <w:rsid w:val="00BA7E8D"/>
    <w:rsid w:val="00BA7EAB"/>
    <w:rsid w:val="00BA7FF0"/>
    <w:rsid w:val="00BB0928"/>
    <w:rsid w:val="00BB0DBA"/>
    <w:rsid w:val="00BB0EA0"/>
    <w:rsid w:val="00BB123C"/>
    <w:rsid w:val="00BB1633"/>
    <w:rsid w:val="00BB1CA7"/>
    <w:rsid w:val="00BB1CE4"/>
    <w:rsid w:val="00BB21B2"/>
    <w:rsid w:val="00BB2B77"/>
    <w:rsid w:val="00BB2C43"/>
    <w:rsid w:val="00BB3826"/>
    <w:rsid w:val="00BB38DA"/>
    <w:rsid w:val="00BB3AC6"/>
    <w:rsid w:val="00BB3CB2"/>
    <w:rsid w:val="00BB449F"/>
    <w:rsid w:val="00BB4C4C"/>
    <w:rsid w:val="00BB4E28"/>
    <w:rsid w:val="00BB523E"/>
    <w:rsid w:val="00BB556C"/>
    <w:rsid w:val="00BB55DB"/>
    <w:rsid w:val="00BB6282"/>
    <w:rsid w:val="00BB66BE"/>
    <w:rsid w:val="00BB6950"/>
    <w:rsid w:val="00BB6B2A"/>
    <w:rsid w:val="00BB6C7A"/>
    <w:rsid w:val="00BB6D17"/>
    <w:rsid w:val="00BB6E47"/>
    <w:rsid w:val="00BB71CA"/>
    <w:rsid w:val="00BB71FB"/>
    <w:rsid w:val="00BB769F"/>
    <w:rsid w:val="00BB7802"/>
    <w:rsid w:val="00BB780C"/>
    <w:rsid w:val="00BB79A6"/>
    <w:rsid w:val="00BB7BE1"/>
    <w:rsid w:val="00BB7CA7"/>
    <w:rsid w:val="00BC032F"/>
    <w:rsid w:val="00BC0793"/>
    <w:rsid w:val="00BC09DF"/>
    <w:rsid w:val="00BC0D22"/>
    <w:rsid w:val="00BC0F47"/>
    <w:rsid w:val="00BC1651"/>
    <w:rsid w:val="00BC16D8"/>
    <w:rsid w:val="00BC1CE1"/>
    <w:rsid w:val="00BC1DB3"/>
    <w:rsid w:val="00BC1DE7"/>
    <w:rsid w:val="00BC1F0D"/>
    <w:rsid w:val="00BC20C7"/>
    <w:rsid w:val="00BC23C1"/>
    <w:rsid w:val="00BC2892"/>
    <w:rsid w:val="00BC29E0"/>
    <w:rsid w:val="00BC2E57"/>
    <w:rsid w:val="00BC2F63"/>
    <w:rsid w:val="00BC30B7"/>
    <w:rsid w:val="00BC35BC"/>
    <w:rsid w:val="00BC36BC"/>
    <w:rsid w:val="00BC381A"/>
    <w:rsid w:val="00BC3CE1"/>
    <w:rsid w:val="00BC3D1B"/>
    <w:rsid w:val="00BC47AB"/>
    <w:rsid w:val="00BC4AA3"/>
    <w:rsid w:val="00BC4EFF"/>
    <w:rsid w:val="00BC4FEB"/>
    <w:rsid w:val="00BC501A"/>
    <w:rsid w:val="00BC594A"/>
    <w:rsid w:val="00BC5C20"/>
    <w:rsid w:val="00BC5E23"/>
    <w:rsid w:val="00BC62C9"/>
    <w:rsid w:val="00BC6503"/>
    <w:rsid w:val="00BC6C40"/>
    <w:rsid w:val="00BC6DC6"/>
    <w:rsid w:val="00BC6FDD"/>
    <w:rsid w:val="00BC7204"/>
    <w:rsid w:val="00BC7210"/>
    <w:rsid w:val="00BC7699"/>
    <w:rsid w:val="00BC7BE5"/>
    <w:rsid w:val="00BD010F"/>
    <w:rsid w:val="00BD047F"/>
    <w:rsid w:val="00BD097B"/>
    <w:rsid w:val="00BD11B5"/>
    <w:rsid w:val="00BD1401"/>
    <w:rsid w:val="00BD15FC"/>
    <w:rsid w:val="00BD1D1F"/>
    <w:rsid w:val="00BD1F83"/>
    <w:rsid w:val="00BD2254"/>
    <w:rsid w:val="00BD2B15"/>
    <w:rsid w:val="00BD2E11"/>
    <w:rsid w:val="00BD317C"/>
    <w:rsid w:val="00BD323F"/>
    <w:rsid w:val="00BD38A7"/>
    <w:rsid w:val="00BD3B60"/>
    <w:rsid w:val="00BD3F96"/>
    <w:rsid w:val="00BD418C"/>
    <w:rsid w:val="00BD41A5"/>
    <w:rsid w:val="00BD4204"/>
    <w:rsid w:val="00BD48C6"/>
    <w:rsid w:val="00BD4BA6"/>
    <w:rsid w:val="00BD5148"/>
    <w:rsid w:val="00BD5424"/>
    <w:rsid w:val="00BD5637"/>
    <w:rsid w:val="00BD6ED9"/>
    <w:rsid w:val="00BD737F"/>
    <w:rsid w:val="00BD78A3"/>
    <w:rsid w:val="00BE0B51"/>
    <w:rsid w:val="00BE0FD4"/>
    <w:rsid w:val="00BE13A7"/>
    <w:rsid w:val="00BE147E"/>
    <w:rsid w:val="00BE1811"/>
    <w:rsid w:val="00BE19B7"/>
    <w:rsid w:val="00BE21B7"/>
    <w:rsid w:val="00BE2388"/>
    <w:rsid w:val="00BE27B5"/>
    <w:rsid w:val="00BE286E"/>
    <w:rsid w:val="00BE2A10"/>
    <w:rsid w:val="00BE2F73"/>
    <w:rsid w:val="00BE3712"/>
    <w:rsid w:val="00BE3838"/>
    <w:rsid w:val="00BE3CEE"/>
    <w:rsid w:val="00BE3E40"/>
    <w:rsid w:val="00BE4052"/>
    <w:rsid w:val="00BE4278"/>
    <w:rsid w:val="00BE4BE8"/>
    <w:rsid w:val="00BE4D87"/>
    <w:rsid w:val="00BE4DBF"/>
    <w:rsid w:val="00BE4F97"/>
    <w:rsid w:val="00BE511D"/>
    <w:rsid w:val="00BE521A"/>
    <w:rsid w:val="00BE5298"/>
    <w:rsid w:val="00BE565C"/>
    <w:rsid w:val="00BE5A3F"/>
    <w:rsid w:val="00BE5B4F"/>
    <w:rsid w:val="00BE5CF3"/>
    <w:rsid w:val="00BE603F"/>
    <w:rsid w:val="00BE74BA"/>
    <w:rsid w:val="00BE7597"/>
    <w:rsid w:val="00BE7BE2"/>
    <w:rsid w:val="00BE7FC9"/>
    <w:rsid w:val="00BF012F"/>
    <w:rsid w:val="00BF0327"/>
    <w:rsid w:val="00BF03CC"/>
    <w:rsid w:val="00BF07E6"/>
    <w:rsid w:val="00BF07F5"/>
    <w:rsid w:val="00BF0D28"/>
    <w:rsid w:val="00BF0DEE"/>
    <w:rsid w:val="00BF155C"/>
    <w:rsid w:val="00BF1C57"/>
    <w:rsid w:val="00BF1F5C"/>
    <w:rsid w:val="00BF262D"/>
    <w:rsid w:val="00BF2755"/>
    <w:rsid w:val="00BF2BC5"/>
    <w:rsid w:val="00BF2E2A"/>
    <w:rsid w:val="00BF2E83"/>
    <w:rsid w:val="00BF3066"/>
    <w:rsid w:val="00BF315F"/>
    <w:rsid w:val="00BF36D9"/>
    <w:rsid w:val="00BF3AB7"/>
    <w:rsid w:val="00BF3D1F"/>
    <w:rsid w:val="00BF42AD"/>
    <w:rsid w:val="00BF445B"/>
    <w:rsid w:val="00BF48B7"/>
    <w:rsid w:val="00BF4ABD"/>
    <w:rsid w:val="00BF50CD"/>
    <w:rsid w:val="00BF53A8"/>
    <w:rsid w:val="00BF53FF"/>
    <w:rsid w:val="00BF54BE"/>
    <w:rsid w:val="00BF554F"/>
    <w:rsid w:val="00BF58B8"/>
    <w:rsid w:val="00BF5DC8"/>
    <w:rsid w:val="00BF6840"/>
    <w:rsid w:val="00BF6A09"/>
    <w:rsid w:val="00BF6FAB"/>
    <w:rsid w:val="00BF745F"/>
    <w:rsid w:val="00BF792A"/>
    <w:rsid w:val="00BF79EA"/>
    <w:rsid w:val="00BF7E3A"/>
    <w:rsid w:val="00C00499"/>
    <w:rsid w:val="00C00A0F"/>
    <w:rsid w:val="00C00DDF"/>
    <w:rsid w:val="00C00E9B"/>
    <w:rsid w:val="00C01098"/>
    <w:rsid w:val="00C011CA"/>
    <w:rsid w:val="00C01405"/>
    <w:rsid w:val="00C01CB8"/>
    <w:rsid w:val="00C01CE0"/>
    <w:rsid w:val="00C02427"/>
    <w:rsid w:val="00C02748"/>
    <w:rsid w:val="00C027C1"/>
    <w:rsid w:val="00C02E7A"/>
    <w:rsid w:val="00C0338A"/>
    <w:rsid w:val="00C035B9"/>
    <w:rsid w:val="00C036E3"/>
    <w:rsid w:val="00C0398B"/>
    <w:rsid w:val="00C0440C"/>
    <w:rsid w:val="00C0486E"/>
    <w:rsid w:val="00C048DE"/>
    <w:rsid w:val="00C04974"/>
    <w:rsid w:val="00C04B1C"/>
    <w:rsid w:val="00C04D22"/>
    <w:rsid w:val="00C04EDC"/>
    <w:rsid w:val="00C0527F"/>
    <w:rsid w:val="00C05DE8"/>
    <w:rsid w:val="00C069D9"/>
    <w:rsid w:val="00C07234"/>
    <w:rsid w:val="00C07B84"/>
    <w:rsid w:val="00C07C42"/>
    <w:rsid w:val="00C07D47"/>
    <w:rsid w:val="00C07F02"/>
    <w:rsid w:val="00C102FA"/>
    <w:rsid w:val="00C10362"/>
    <w:rsid w:val="00C10573"/>
    <w:rsid w:val="00C1074A"/>
    <w:rsid w:val="00C10F60"/>
    <w:rsid w:val="00C115EC"/>
    <w:rsid w:val="00C116B8"/>
    <w:rsid w:val="00C118DA"/>
    <w:rsid w:val="00C1196A"/>
    <w:rsid w:val="00C11FEF"/>
    <w:rsid w:val="00C124AD"/>
    <w:rsid w:val="00C12949"/>
    <w:rsid w:val="00C12A71"/>
    <w:rsid w:val="00C13150"/>
    <w:rsid w:val="00C133D2"/>
    <w:rsid w:val="00C13481"/>
    <w:rsid w:val="00C136BF"/>
    <w:rsid w:val="00C139CD"/>
    <w:rsid w:val="00C13A17"/>
    <w:rsid w:val="00C13B64"/>
    <w:rsid w:val="00C13D39"/>
    <w:rsid w:val="00C13D65"/>
    <w:rsid w:val="00C13E8C"/>
    <w:rsid w:val="00C14718"/>
    <w:rsid w:val="00C14776"/>
    <w:rsid w:val="00C1494B"/>
    <w:rsid w:val="00C16380"/>
    <w:rsid w:val="00C167F0"/>
    <w:rsid w:val="00C16CEE"/>
    <w:rsid w:val="00C17003"/>
    <w:rsid w:val="00C171EF"/>
    <w:rsid w:val="00C17217"/>
    <w:rsid w:val="00C1751A"/>
    <w:rsid w:val="00C17854"/>
    <w:rsid w:val="00C17EF3"/>
    <w:rsid w:val="00C20DEF"/>
    <w:rsid w:val="00C216F4"/>
    <w:rsid w:val="00C21B72"/>
    <w:rsid w:val="00C22073"/>
    <w:rsid w:val="00C224CF"/>
    <w:rsid w:val="00C2272A"/>
    <w:rsid w:val="00C2289E"/>
    <w:rsid w:val="00C2302E"/>
    <w:rsid w:val="00C23AAC"/>
    <w:rsid w:val="00C23B38"/>
    <w:rsid w:val="00C23C2B"/>
    <w:rsid w:val="00C23DD4"/>
    <w:rsid w:val="00C24267"/>
    <w:rsid w:val="00C24CDF"/>
    <w:rsid w:val="00C24DE5"/>
    <w:rsid w:val="00C24F35"/>
    <w:rsid w:val="00C25034"/>
    <w:rsid w:val="00C250A3"/>
    <w:rsid w:val="00C2531F"/>
    <w:rsid w:val="00C256DD"/>
    <w:rsid w:val="00C25CFA"/>
    <w:rsid w:val="00C26171"/>
    <w:rsid w:val="00C26215"/>
    <w:rsid w:val="00C26437"/>
    <w:rsid w:val="00C26E2F"/>
    <w:rsid w:val="00C271DA"/>
    <w:rsid w:val="00C27478"/>
    <w:rsid w:val="00C27696"/>
    <w:rsid w:val="00C27965"/>
    <w:rsid w:val="00C30132"/>
    <w:rsid w:val="00C30EE6"/>
    <w:rsid w:val="00C30F69"/>
    <w:rsid w:val="00C3139E"/>
    <w:rsid w:val="00C319C4"/>
    <w:rsid w:val="00C321B0"/>
    <w:rsid w:val="00C325B3"/>
    <w:rsid w:val="00C32EDB"/>
    <w:rsid w:val="00C3366C"/>
    <w:rsid w:val="00C33FF3"/>
    <w:rsid w:val="00C34117"/>
    <w:rsid w:val="00C341AD"/>
    <w:rsid w:val="00C34323"/>
    <w:rsid w:val="00C346D1"/>
    <w:rsid w:val="00C348E6"/>
    <w:rsid w:val="00C34CD1"/>
    <w:rsid w:val="00C34E48"/>
    <w:rsid w:val="00C34EEA"/>
    <w:rsid w:val="00C35557"/>
    <w:rsid w:val="00C3587C"/>
    <w:rsid w:val="00C359BD"/>
    <w:rsid w:val="00C35CA7"/>
    <w:rsid w:val="00C36D78"/>
    <w:rsid w:val="00C37011"/>
    <w:rsid w:val="00C37BCA"/>
    <w:rsid w:val="00C40012"/>
    <w:rsid w:val="00C40F83"/>
    <w:rsid w:val="00C4166D"/>
    <w:rsid w:val="00C41951"/>
    <w:rsid w:val="00C41F57"/>
    <w:rsid w:val="00C4219E"/>
    <w:rsid w:val="00C42537"/>
    <w:rsid w:val="00C4286B"/>
    <w:rsid w:val="00C4314A"/>
    <w:rsid w:val="00C43A6B"/>
    <w:rsid w:val="00C43B5F"/>
    <w:rsid w:val="00C43D18"/>
    <w:rsid w:val="00C449F0"/>
    <w:rsid w:val="00C44D53"/>
    <w:rsid w:val="00C452D0"/>
    <w:rsid w:val="00C460AD"/>
    <w:rsid w:val="00C46154"/>
    <w:rsid w:val="00C4636E"/>
    <w:rsid w:val="00C46388"/>
    <w:rsid w:val="00C4652D"/>
    <w:rsid w:val="00C466A6"/>
    <w:rsid w:val="00C468F3"/>
    <w:rsid w:val="00C46A0A"/>
    <w:rsid w:val="00C47448"/>
    <w:rsid w:val="00C47BAE"/>
    <w:rsid w:val="00C5001D"/>
    <w:rsid w:val="00C5042F"/>
    <w:rsid w:val="00C507EF"/>
    <w:rsid w:val="00C50881"/>
    <w:rsid w:val="00C50ABC"/>
    <w:rsid w:val="00C5122F"/>
    <w:rsid w:val="00C514F3"/>
    <w:rsid w:val="00C51575"/>
    <w:rsid w:val="00C5180B"/>
    <w:rsid w:val="00C51971"/>
    <w:rsid w:val="00C51A98"/>
    <w:rsid w:val="00C51FC3"/>
    <w:rsid w:val="00C5202E"/>
    <w:rsid w:val="00C524EB"/>
    <w:rsid w:val="00C526F9"/>
    <w:rsid w:val="00C52E11"/>
    <w:rsid w:val="00C53579"/>
    <w:rsid w:val="00C53A9E"/>
    <w:rsid w:val="00C53E8F"/>
    <w:rsid w:val="00C542BB"/>
    <w:rsid w:val="00C5490A"/>
    <w:rsid w:val="00C54B01"/>
    <w:rsid w:val="00C54E98"/>
    <w:rsid w:val="00C55973"/>
    <w:rsid w:val="00C55AE0"/>
    <w:rsid w:val="00C55BD0"/>
    <w:rsid w:val="00C55EDF"/>
    <w:rsid w:val="00C5606A"/>
    <w:rsid w:val="00C56094"/>
    <w:rsid w:val="00C561C5"/>
    <w:rsid w:val="00C562C9"/>
    <w:rsid w:val="00C5633A"/>
    <w:rsid w:val="00C56C0C"/>
    <w:rsid w:val="00C56CDB"/>
    <w:rsid w:val="00C57056"/>
    <w:rsid w:val="00C570C0"/>
    <w:rsid w:val="00C571A4"/>
    <w:rsid w:val="00C57869"/>
    <w:rsid w:val="00C5797E"/>
    <w:rsid w:val="00C57F3E"/>
    <w:rsid w:val="00C57FEC"/>
    <w:rsid w:val="00C6007A"/>
    <w:rsid w:val="00C6026A"/>
    <w:rsid w:val="00C6034E"/>
    <w:rsid w:val="00C60893"/>
    <w:rsid w:val="00C60BE6"/>
    <w:rsid w:val="00C60FDF"/>
    <w:rsid w:val="00C610BF"/>
    <w:rsid w:val="00C613B5"/>
    <w:rsid w:val="00C617BD"/>
    <w:rsid w:val="00C617F8"/>
    <w:rsid w:val="00C61CA0"/>
    <w:rsid w:val="00C61E58"/>
    <w:rsid w:val="00C6255F"/>
    <w:rsid w:val="00C629E1"/>
    <w:rsid w:val="00C62E64"/>
    <w:rsid w:val="00C62E76"/>
    <w:rsid w:val="00C630E9"/>
    <w:rsid w:val="00C6324C"/>
    <w:rsid w:val="00C63B8E"/>
    <w:rsid w:val="00C64A19"/>
    <w:rsid w:val="00C64AB2"/>
    <w:rsid w:val="00C654AA"/>
    <w:rsid w:val="00C65EFD"/>
    <w:rsid w:val="00C66061"/>
    <w:rsid w:val="00C662C3"/>
    <w:rsid w:val="00C6675B"/>
    <w:rsid w:val="00C66802"/>
    <w:rsid w:val="00C672A6"/>
    <w:rsid w:val="00C6748C"/>
    <w:rsid w:val="00C67A34"/>
    <w:rsid w:val="00C67B79"/>
    <w:rsid w:val="00C67D27"/>
    <w:rsid w:val="00C67EA9"/>
    <w:rsid w:val="00C701EB"/>
    <w:rsid w:val="00C703E0"/>
    <w:rsid w:val="00C706CE"/>
    <w:rsid w:val="00C70B8C"/>
    <w:rsid w:val="00C70CA5"/>
    <w:rsid w:val="00C71035"/>
    <w:rsid w:val="00C710DB"/>
    <w:rsid w:val="00C712C5"/>
    <w:rsid w:val="00C71822"/>
    <w:rsid w:val="00C7188D"/>
    <w:rsid w:val="00C7196E"/>
    <w:rsid w:val="00C71AAA"/>
    <w:rsid w:val="00C71B2F"/>
    <w:rsid w:val="00C7243E"/>
    <w:rsid w:val="00C72FB7"/>
    <w:rsid w:val="00C73198"/>
    <w:rsid w:val="00C7388D"/>
    <w:rsid w:val="00C73AB9"/>
    <w:rsid w:val="00C73D02"/>
    <w:rsid w:val="00C73D14"/>
    <w:rsid w:val="00C742EA"/>
    <w:rsid w:val="00C745BA"/>
    <w:rsid w:val="00C74736"/>
    <w:rsid w:val="00C751EE"/>
    <w:rsid w:val="00C7581B"/>
    <w:rsid w:val="00C75908"/>
    <w:rsid w:val="00C760B7"/>
    <w:rsid w:val="00C760F6"/>
    <w:rsid w:val="00C761E2"/>
    <w:rsid w:val="00C7622F"/>
    <w:rsid w:val="00C7655F"/>
    <w:rsid w:val="00C76B0C"/>
    <w:rsid w:val="00C77AEE"/>
    <w:rsid w:val="00C77D26"/>
    <w:rsid w:val="00C77DA0"/>
    <w:rsid w:val="00C8023C"/>
    <w:rsid w:val="00C80590"/>
    <w:rsid w:val="00C80B9F"/>
    <w:rsid w:val="00C80C2A"/>
    <w:rsid w:val="00C80FA6"/>
    <w:rsid w:val="00C811F5"/>
    <w:rsid w:val="00C81280"/>
    <w:rsid w:val="00C815E4"/>
    <w:rsid w:val="00C81732"/>
    <w:rsid w:val="00C82595"/>
    <w:rsid w:val="00C82663"/>
    <w:rsid w:val="00C82F00"/>
    <w:rsid w:val="00C8331C"/>
    <w:rsid w:val="00C83B83"/>
    <w:rsid w:val="00C83BC6"/>
    <w:rsid w:val="00C83BD2"/>
    <w:rsid w:val="00C83F96"/>
    <w:rsid w:val="00C84067"/>
    <w:rsid w:val="00C847D8"/>
    <w:rsid w:val="00C85591"/>
    <w:rsid w:val="00C85891"/>
    <w:rsid w:val="00C85FC1"/>
    <w:rsid w:val="00C86388"/>
    <w:rsid w:val="00C864AA"/>
    <w:rsid w:val="00C8679E"/>
    <w:rsid w:val="00C87737"/>
    <w:rsid w:val="00C8779D"/>
    <w:rsid w:val="00C87847"/>
    <w:rsid w:val="00C900A2"/>
    <w:rsid w:val="00C905C6"/>
    <w:rsid w:val="00C90D16"/>
    <w:rsid w:val="00C90FB6"/>
    <w:rsid w:val="00C91016"/>
    <w:rsid w:val="00C911D4"/>
    <w:rsid w:val="00C917A4"/>
    <w:rsid w:val="00C9185D"/>
    <w:rsid w:val="00C91B6A"/>
    <w:rsid w:val="00C91C2A"/>
    <w:rsid w:val="00C91CAC"/>
    <w:rsid w:val="00C91EA9"/>
    <w:rsid w:val="00C929FC"/>
    <w:rsid w:val="00C92A5A"/>
    <w:rsid w:val="00C93202"/>
    <w:rsid w:val="00C9354B"/>
    <w:rsid w:val="00C9383E"/>
    <w:rsid w:val="00C93B53"/>
    <w:rsid w:val="00C93DF4"/>
    <w:rsid w:val="00C9426D"/>
    <w:rsid w:val="00C94549"/>
    <w:rsid w:val="00C94574"/>
    <w:rsid w:val="00C94778"/>
    <w:rsid w:val="00C954B6"/>
    <w:rsid w:val="00C95664"/>
    <w:rsid w:val="00C95D53"/>
    <w:rsid w:val="00C95DE1"/>
    <w:rsid w:val="00C96110"/>
    <w:rsid w:val="00C96203"/>
    <w:rsid w:val="00C964BD"/>
    <w:rsid w:val="00C96748"/>
    <w:rsid w:val="00C96A2A"/>
    <w:rsid w:val="00C96AA5"/>
    <w:rsid w:val="00C9735E"/>
    <w:rsid w:val="00C9748E"/>
    <w:rsid w:val="00C97947"/>
    <w:rsid w:val="00C97A66"/>
    <w:rsid w:val="00C97CAC"/>
    <w:rsid w:val="00C97DFB"/>
    <w:rsid w:val="00CA0420"/>
    <w:rsid w:val="00CA04B6"/>
    <w:rsid w:val="00CA05BA"/>
    <w:rsid w:val="00CA087B"/>
    <w:rsid w:val="00CA0D15"/>
    <w:rsid w:val="00CA1113"/>
    <w:rsid w:val="00CA136B"/>
    <w:rsid w:val="00CA13CD"/>
    <w:rsid w:val="00CA1482"/>
    <w:rsid w:val="00CA1812"/>
    <w:rsid w:val="00CA1991"/>
    <w:rsid w:val="00CA1C82"/>
    <w:rsid w:val="00CA1DA3"/>
    <w:rsid w:val="00CA1F1F"/>
    <w:rsid w:val="00CA229D"/>
    <w:rsid w:val="00CA279A"/>
    <w:rsid w:val="00CA2C42"/>
    <w:rsid w:val="00CA2CB0"/>
    <w:rsid w:val="00CA2F7F"/>
    <w:rsid w:val="00CA2F8A"/>
    <w:rsid w:val="00CA31D4"/>
    <w:rsid w:val="00CA3489"/>
    <w:rsid w:val="00CA369A"/>
    <w:rsid w:val="00CA3714"/>
    <w:rsid w:val="00CA386B"/>
    <w:rsid w:val="00CA3C0F"/>
    <w:rsid w:val="00CA3EEB"/>
    <w:rsid w:val="00CA4666"/>
    <w:rsid w:val="00CA4954"/>
    <w:rsid w:val="00CA51B0"/>
    <w:rsid w:val="00CA5514"/>
    <w:rsid w:val="00CA5CCB"/>
    <w:rsid w:val="00CA6667"/>
    <w:rsid w:val="00CA687E"/>
    <w:rsid w:val="00CA68B8"/>
    <w:rsid w:val="00CA6ED1"/>
    <w:rsid w:val="00CA71A8"/>
    <w:rsid w:val="00CA7A27"/>
    <w:rsid w:val="00CB04F0"/>
    <w:rsid w:val="00CB11D9"/>
    <w:rsid w:val="00CB1238"/>
    <w:rsid w:val="00CB1460"/>
    <w:rsid w:val="00CB1E28"/>
    <w:rsid w:val="00CB1F33"/>
    <w:rsid w:val="00CB1FEA"/>
    <w:rsid w:val="00CB20D9"/>
    <w:rsid w:val="00CB2235"/>
    <w:rsid w:val="00CB2489"/>
    <w:rsid w:val="00CB27C9"/>
    <w:rsid w:val="00CB2B68"/>
    <w:rsid w:val="00CB2C55"/>
    <w:rsid w:val="00CB2E8C"/>
    <w:rsid w:val="00CB3852"/>
    <w:rsid w:val="00CB3C76"/>
    <w:rsid w:val="00CB3CED"/>
    <w:rsid w:val="00CB41C9"/>
    <w:rsid w:val="00CB4400"/>
    <w:rsid w:val="00CB513D"/>
    <w:rsid w:val="00CB51B3"/>
    <w:rsid w:val="00CB5958"/>
    <w:rsid w:val="00CB59D9"/>
    <w:rsid w:val="00CB5EA0"/>
    <w:rsid w:val="00CB5FBE"/>
    <w:rsid w:val="00CB6061"/>
    <w:rsid w:val="00CB612F"/>
    <w:rsid w:val="00CB666A"/>
    <w:rsid w:val="00CB6CE4"/>
    <w:rsid w:val="00CB7076"/>
    <w:rsid w:val="00CB741B"/>
    <w:rsid w:val="00CB762A"/>
    <w:rsid w:val="00CC0009"/>
    <w:rsid w:val="00CC0073"/>
    <w:rsid w:val="00CC0618"/>
    <w:rsid w:val="00CC0C91"/>
    <w:rsid w:val="00CC18F9"/>
    <w:rsid w:val="00CC2167"/>
    <w:rsid w:val="00CC2303"/>
    <w:rsid w:val="00CC278F"/>
    <w:rsid w:val="00CC2838"/>
    <w:rsid w:val="00CC2ADE"/>
    <w:rsid w:val="00CC2D31"/>
    <w:rsid w:val="00CC2D3F"/>
    <w:rsid w:val="00CC2EBF"/>
    <w:rsid w:val="00CC2F2F"/>
    <w:rsid w:val="00CC36DE"/>
    <w:rsid w:val="00CC4A34"/>
    <w:rsid w:val="00CC4A9C"/>
    <w:rsid w:val="00CC4CBA"/>
    <w:rsid w:val="00CC5875"/>
    <w:rsid w:val="00CC5C09"/>
    <w:rsid w:val="00CC5C51"/>
    <w:rsid w:val="00CC63DD"/>
    <w:rsid w:val="00CC6653"/>
    <w:rsid w:val="00CC67E4"/>
    <w:rsid w:val="00CC6B69"/>
    <w:rsid w:val="00CC6FFF"/>
    <w:rsid w:val="00CC76A0"/>
    <w:rsid w:val="00CC771C"/>
    <w:rsid w:val="00CC7A7B"/>
    <w:rsid w:val="00CD04B0"/>
    <w:rsid w:val="00CD05D1"/>
    <w:rsid w:val="00CD064F"/>
    <w:rsid w:val="00CD0BD7"/>
    <w:rsid w:val="00CD0D48"/>
    <w:rsid w:val="00CD0FF2"/>
    <w:rsid w:val="00CD19D2"/>
    <w:rsid w:val="00CD1BEF"/>
    <w:rsid w:val="00CD1C23"/>
    <w:rsid w:val="00CD1CE2"/>
    <w:rsid w:val="00CD2203"/>
    <w:rsid w:val="00CD226D"/>
    <w:rsid w:val="00CD237E"/>
    <w:rsid w:val="00CD258A"/>
    <w:rsid w:val="00CD265B"/>
    <w:rsid w:val="00CD29EC"/>
    <w:rsid w:val="00CD2D89"/>
    <w:rsid w:val="00CD3525"/>
    <w:rsid w:val="00CD36AD"/>
    <w:rsid w:val="00CD3916"/>
    <w:rsid w:val="00CD4471"/>
    <w:rsid w:val="00CD44D2"/>
    <w:rsid w:val="00CD46E2"/>
    <w:rsid w:val="00CD4ADC"/>
    <w:rsid w:val="00CD4D59"/>
    <w:rsid w:val="00CD4E5B"/>
    <w:rsid w:val="00CD5433"/>
    <w:rsid w:val="00CD5796"/>
    <w:rsid w:val="00CD580A"/>
    <w:rsid w:val="00CD5824"/>
    <w:rsid w:val="00CD5ACB"/>
    <w:rsid w:val="00CD627B"/>
    <w:rsid w:val="00CD636D"/>
    <w:rsid w:val="00CD64EC"/>
    <w:rsid w:val="00CD70E1"/>
    <w:rsid w:val="00CD7D9E"/>
    <w:rsid w:val="00CD7EAF"/>
    <w:rsid w:val="00CE0134"/>
    <w:rsid w:val="00CE0EA8"/>
    <w:rsid w:val="00CE0EFF"/>
    <w:rsid w:val="00CE1599"/>
    <w:rsid w:val="00CE16EC"/>
    <w:rsid w:val="00CE1A60"/>
    <w:rsid w:val="00CE1AB2"/>
    <w:rsid w:val="00CE1ADC"/>
    <w:rsid w:val="00CE1F99"/>
    <w:rsid w:val="00CE203A"/>
    <w:rsid w:val="00CE214A"/>
    <w:rsid w:val="00CE29B9"/>
    <w:rsid w:val="00CE3192"/>
    <w:rsid w:val="00CE35B7"/>
    <w:rsid w:val="00CE3B78"/>
    <w:rsid w:val="00CE3B96"/>
    <w:rsid w:val="00CE44F6"/>
    <w:rsid w:val="00CE45A9"/>
    <w:rsid w:val="00CE50AA"/>
    <w:rsid w:val="00CE51FE"/>
    <w:rsid w:val="00CE559C"/>
    <w:rsid w:val="00CE55D1"/>
    <w:rsid w:val="00CE56F5"/>
    <w:rsid w:val="00CE5866"/>
    <w:rsid w:val="00CE5902"/>
    <w:rsid w:val="00CE5A95"/>
    <w:rsid w:val="00CE63A0"/>
    <w:rsid w:val="00CE6CF0"/>
    <w:rsid w:val="00CE6F7A"/>
    <w:rsid w:val="00CE7291"/>
    <w:rsid w:val="00CE747B"/>
    <w:rsid w:val="00CE74BD"/>
    <w:rsid w:val="00CE7538"/>
    <w:rsid w:val="00CE7855"/>
    <w:rsid w:val="00CE7979"/>
    <w:rsid w:val="00CE7FAE"/>
    <w:rsid w:val="00CF01AF"/>
    <w:rsid w:val="00CF0540"/>
    <w:rsid w:val="00CF096D"/>
    <w:rsid w:val="00CF0996"/>
    <w:rsid w:val="00CF0A39"/>
    <w:rsid w:val="00CF0BEC"/>
    <w:rsid w:val="00CF0CB7"/>
    <w:rsid w:val="00CF0D87"/>
    <w:rsid w:val="00CF1316"/>
    <w:rsid w:val="00CF1375"/>
    <w:rsid w:val="00CF143C"/>
    <w:rsid w:val="00CF1882"/>
    <w:rsid w:val="00CF1DFC"/>
    <w:rsid w:val="00CF20FA"/>
    <w:rsid w:val="00CF2281"/>
    <w:rsid w:val="00CF2526"/>
    <w:rsid w:val="00CF266C"/>
    <w:rsid w:val="00CF3045"/>
    <w:rsid w:val="00CF3426"/>
    <w:rsid w:val="00CF3597"/>
    <w:rsid w:val="00CF3641"/>
    <w:rsid w:val="00CF3969"/>
    <w:rsid w:val="00CF3CEE"/>
    <w:rsid w:val="00CF3EED"/>
    <w:rsid w:val="00CF3F6E"/>
    <w:rsid w:val="00CF41A6"/>
    <w:rsid w:val="00CF423A"/>
    <w:rsid w:val="00CF48CC"/>
    <w:rsid w:val="00CF4D99"/>
    <w:rsid w:val="00CF4DB3"/>
    <w:rsid w:val="00CF4F2F"/>
    <w:rsid w:val="00CF5645"/>
    <w:rsid w:val="00CF5EDB"/>
    <w:rsid w:val="00CF62CA"/>
    <w:rsid w:val="00CF636C"/>
    <w:rsid w:val="00CF66CA"/>
    <w:rsid w:val="00CF7000"/>
    <w:rsid w:val="00CF7247"/>
    <w:rsid w:val="00CF73E1"/>
    <w:rsid w:val="00CF76D5"/>
    <w:rsid w:val="00CF772C"/>
    <w:rsid w:val="00D00059"/>
    <w:rsid w:val="00D00072"/>
    <w:rsid w:val="00D00483"/>
    <w:rsid w:val="00D0085F"/>
    <w:rsid w:val="00D00A90"/>
    <w:rsid w:val="00D01083"/>
    <w:rsid w:val="00D01209"/>
    <w:rsid w:val="00D016E0"/>
    <w:rsid w:val="00D02293"/>
    <w:rsid w:val="00D0231C"/>
    <w:rsid w:val="00D029FF"/>
    <w:rsid w:val="00D02EAC"/>
    <w:rsid w:val="00D034FD"/>
    <w:rsid w:val="00D03C65"/>
    <w:rsid w:val="00D04D0F"/>
    <w:rsid w:val="00D04D34"/>
    <w:rsid w:val="00D0536F"/>
    <w:rsid w:val="00D05C4E"/>
    <w:rsid w:val="00D0618F"/>
    <w:rsid w:val="00D064D3"/>
    <w:rsid w:val="00D06FF2"/>
    <w:rsid w:val="00D07541"/>
    <w:rsid w:val="00D07F91"/>
    <w:rsid w:val="00D07FCA"/>
    <w:rsid w:val="00D1063C"/>
    <w:rsid w:val="00D10840"/>
    <w:rsid w:val="00D10942"/>
    <w:rsid w:val="00D10BAE"/>
    <w:rsid w:val="00D112A3"/>
    <w:rsid w:val="00D11941"/>
    <w:rsid w:val="00D11A5F"/>
    <w:rsid w:val="00D11C64"/>
    <w:rsid w:val="00D1209D"/>
    <w:rsid w:val="00D12200"/>
    <w:rsid w:val="00D122F0"/>
    <w:rsid w:val="00D12790"/>
    <w:rsid w:val="00D128F2"/>
    <w:rsid w:val="00D12BC8"/>
    <w:rsid w:val="00D13316"/>
    <w:rsid w:val="00D138B9"/>
    <w:rsid w:val="00D13C0B"/>
    <w:rsid w:val="00D13CB0"/>
    <w:rsid w:val="00D14754"/>
    <w:rsid w:val="00D1483C"/>
    <w:rsid w:val="00D1491D"/>
    <w:rsid w:val="00D1543F"/>
    <w:rsid w:val="00D15494"/>
    <w:rsid w:val="00D157D7"/>
    <w:rsid w:val="00D16066"/>
    <w:rsid w:val="00D165CD"/>
    <w:rsid w:val="00D166A8"/>
    <w:rsid w:val="00D166EB"/>
    <w:rsid w:val="00D16719"/>
    <w:rsid w:val="00D1690D"/>
    <w:rsid w:val="00D16C4D"/>
    <w:rsid w:val="00D17218"/>
    <w:rsid w:val="00D1755D"/>
    <w:rsid w:val="00D177F0"/>
    <w:rsid w:val="00D17A96"/>
    <w:rsid w:val="00D20024"/>
    <w:rsid w:val="00D208B9"/>
    <w:rsid w:val="00D20C79"/>
    <w:rsid w:val="00D21131"/>
    <w:rsid w:val="00D214B6"/>
    <w:rsid w:val="00D215C9"/>
    <w:rsid w:val="00D2255F"/>
    <w:rsid w:val="00D2268D"/>
    <w:rsid w:val="00D22763"/>
    <w:rsid w:val="00D228DE"/>
    <w:rsid w:val="00D22A42"/>
    <w:rsid w:val="00D22DFD"/>
    <w:rsid w:val="00D22F37"/>
    <w:rsid w:val="00D2311B"/>
    <w:rsid w:val="00D232BC"/>
    <w:rsid w:val="00D23363"/>
    <w:rsid w:val="00D23842"/>
    <w:rsid w:val="00D238C9"/>
    <w:rsid w:val="00D23E89"/>
    <w:rsid w:val="00D24153"/>
    <w:rsid w:val="00D243D6"/>
    <w:rsid w:val="00D244B9"/>
    <w:rsid w:val="00D24993"/>
    <w:rsid w:val="00D24D3E"/>
    <w:rsid w:val="00D25311"/>
    <w:rsid w:val="00D25777"/>
    <w:rsid w:val="00D25DB6"/>
    <w:rsid w:val="00D2657A"/>
    <w:rsid w:val="00D2670C"/>
    <w:rsid w:val="00D26912"/>
    <w:rsid w:val="00D26A3F"/>
    <w:rsid w:val="00D27104"/>
    <w:rsid w:val="00D271F6"/>
    <w:rsid w:val="00D27219"/>
    <w:rsid w:val="00D272E0"/>
    <w:rsid w:val="00D27775"/>
    <w:rsid w:val="00D27871"/>
    <w:rsid w:val="00D27B8A"/>
    <w:rsid w:val="00D309AC"/>
    <w:rsid w:val="00D317D1"/>
    <w:rsid w:val="00D3198B"/>
    <w:rsid w:val="00D319C3"/>
    <w:rsid w:val="00D31BD1"/>
    <w:rsid w:val="00D3213D"/>
    <w:rsid w:val="00D3254A"/>
    <w:rsid w:val="00D325CE"/>
    <w:rsid w:val="00D32C9F"/>
    <w:rsid w:val="00D32CA2"/>
    <w:rsid w:val="00D3310C"/>
    <w:rsid w:val="00D3352E"/>
    <w:rsid w:val="00D341B7"/>
    <w:rsid w:val="00D341D6"/>
    <w:rsid w:val="00D356E9"/>
    <w:rsid w:val="00D35D2F"/>
    <w:rsid w:val="00D35DD2"/>
    <w:rsid w:val="00D35E8F"/>
    <w:rsid w:val="00D3634D"/>
    <w:rsid w:val="00D36365"/>
    <w:rsid w:val="00D3640C"/>
    <w:rsid w:val="00D367E8"/>
    <w:rsid w:val="00D36A2E"/>
    <w:rsid w:val="00D3705C"/>
    <w:rsid w:val="00D3752B"/>
    <w:rsid w:val="00D379CA"/>
    <w:rsid w:val="00D37DCC"/>
    <w:rsid w:val="00D37DF2"/>
    <w:rsid w:val="00D37EB8"/>
    <w:rsid w:val="00D40030"/>
    <w:rsid w:val="00D400BD"/>
    <w:rsid w:val="00D402D4"/>
    <w:rsid w:val="00D402E8"/>
    <w:rsid w:val="00D404EF"/>
    <w:rsid w:val="00D405B7"/>
    <w:rsid w:val="00D4063A"/>
    <w:rsid w:val="00D407BA"/>
    <w:rsid w:val="00D40D75"/>
    <w:rsid w:val="00D40EFC"/>
    <w:rsid w:val="00D410D0"/>
    <w:rsid w:val="00D4127B"/>
    <w:rsid w:val="00D4138A"/>
    <w:rsid w:val="00D413A9"/>
    <w:rsid w:val="00D41CEE"/>
    <w:rsid w:val="00D41D3C"/>
    <w:rsid w:val="00D42257"/>
    <w:rsid w:val="00D4229D"/>
    <w:rsid w:val="00D42500"/>
    <w:rsid w:val="00D42A3D"/>
    <w:rsid w:val="00D4303C"/>
    <w:rsid w:val="00D43145"/>
    <w:rsid w:val="00D433C4"/>
    <w:rsid w:val="00D43C2C"/>
    <w:rsid w:val="00D43C98"/>
    <w:rsid w:val="00D441F5"/>
    <w:rsid w:val="00D443B6"/>
    <w:rsid w:val="00D44ECE"/>
    <w:rsid w:val="00D451A5"/>
    <w:rsid w:val="00D453C5"/>
    <w:rsid w:val="00D45653"/>
    <w:rsid w:val="00D464BB"/>
    <w:rsid w:val="00D465B7"/>
    <w:rsid w:val="00D46692"/>
    <w:rsid w:val="00D46910"/>
    <w:rsid w:val="00D46C9A"/>
    <w:rsid w:val="00D46CAE"/>
    <w:rsid w:val="00D4723E"/>
    <w:rsid w:val="00D472FC"/>
    <w:rsid w:val="00D4768B"/>
    <w:rsid w:val="00D47B65"/>
    <w:rsid w:val="00D47C76"/>
    <w:rsid w:val="00D50244"/>
    <w:rsid w:val="00D5030F"/>
    <w:rsid w:val="00D506FE"/>
    <w:rsid w:val="00D5072B"/>
    <w:rsid w:val="00D50968"/>
    <w:rsid w:val="00D510C3"/>
    <w:rsid w:val="00D51232"/>
    <w:rsid w:val="00D51359"/>
    <w:rsid w:val="00D514AD"/>
    <w:rsid w:val="00D517C6"/>
    <w:rsid w:val="00D518F1"/>
    <w:rsid w:val="00D51E01"/>
    <w:rsid w:val="00D52487"/>
    <w:rsid w:val="00D52A75"/>
    <w:rsid w:val="00D52A7E"/>
    <w:rsid w:val="00D535E4"/>
    <w:rsid w:val="00D53624"/>
    <w:rsid w:val="00D53D4F"/>
    <w:rsid w:val="00D54CC5"/>
    <w:rsid w:val="00D54E45"/>
    <w:rsid w:val="00D54E6A"/>
    <w:rsid w:val="00D55363"/>
    <w:rsid w:val="00D553E6"/>
    <w:rsid w:val="00D55A72"/>
    <w:rsid w:val="00D55B06"/>
    <w:rsid w:val="00D55DAC"/>
    <w:rsid w:val="00D55F59"/>
    <w:rsid w:val="00D55FD3"/>
    <w:rsid w:val="00D56141"/>
    <w:rsid w:val="00D56BFD"/>
    <w:rsid w:val="00D56EDF"/>
    <w:rsid w:val="00D57301"/>
    <w:rsid w:val="00D57343"/>
    <w:rsid w:val="00D5739E"/>
    <w:rsid w:val="00D57914"/>
    <w:rsid w:val="00D57967"/>
    <w:rsid w:val="00D57D7C"/>
    <w:rsid w:val="00D6006D"/>
    <w:rsid w:val="00D60078"/>
    <w:rsid w:val="00D600BC"/>
    <w:rsid w:val="00D60ABF"/>
    <w:rsid w:val="00D61215"/>
    <w:rsid w:val="00D6151A"/>
    <w:rsid w:val="00D615D2"/>
    <w:rsid w:val="00D61855"/>
    <w:rsid w:val="00D61988"/>
    <w:rsid w:val="00D61F41"/>
    <w:rsid w:val="00D625A6"/>
    <w:rsid w:val="00D6276A"/>
    <w:rsid w:val="00D629BB"/>
    <w:rsid w:val="00D6305A"/>
    <w:rsid w:val="00D63AD4"/>
    <w:rsid w:val="00D63B48"/>
    <w:rsid w:val="00D63CDD"/>
    <w:rsid w:val="00D64142"/>
    <w:rsid w:val="00D6415E"/>
    <w:rsid w:val="00D64272"/>
    <w:rsid w:val="00D64BC4"/>
    <w:rsid w:val="00D64DF4"/>
    <w:rsid w:val="00D6513B"/>
    <w:rsid w:val="00D6524D"/>
    <w:rsid w:val="00D65344"/>
    <w:rsid w:val="00D654D0"/>
    <w:rsid w:val="00D6562A"/>
    <w:rsid w:val="00D65662"/>
    <w:rsid w:val="00D65867"/>
    <w:rsid w:val="00D659EE"/>
    <w:rsid w:val="00D65C79"/>
    <w:rsid w:val="00D66009"/>
    <w:rsid w:val="00D663F2"/>
    <w:rsid w:val="00D66605"/>
    <w:rsid w:val="00D66B22"/>
    <w:rsid w:val="00D66D9E"/>
    <w:rsid w:val="00D66E3C"/>
    <w:rsid w:val="00D67165"/>
    <w:rsid w:val="00D67AB6"/>
    <w:rsid w:val="00D67AE1"/>
    <w:rsid w:val="00D67D8B"/>
    <w:rsid w:val="00D70409"/>
    <w:rsid w:val="00D704FC"/>
    <w:rsid w:val="00D706C7"/>
    <w:rsid w:val="00D7091E"/>
    <w:rsid w:val="00D70D06"/>
    <w:rsid w:val="00D70F3F"/>
    <w:rsid w:val="00D710DF"/>
    <w:rsid w:val="00D7148F"/>
    <w:rsid w:val="00D71891"/>
    <w:rsid w:val="00D71B0D"/>
    <w:rsid w:val="00D71C73"/>
    <w:rsid w:val="00D71CB8"/>
    <w:rsid w:val="00D71D7B"/>
    <w:rsid w:val="00D71DD7"/>
    <w:rsid w:val="00D71DEE"/>
    <w:rsid w:val="00D71FBD"/>
    <w:rsid w:val="00D72425"/>
    <w:rsid w:val="00D725C0"/>
    <w:rsid w:val="00D725D6"/>
    <w:rsid w:val="00D725EB"/>
    <w:rsid w:val="00D72600"/>
    <w:rsid w:val="00D72670"/>
    <w:rsid w:val="00D72963"/>
    <w:rsid w:val="00D72AA7"/>
    <w:rsid w:val="00D72BBD"/>
    <w:rsid w:val="00D72D6B"/>
    <w:rsid w:val="00D737E3"/>
    <w:rsid w:val="00D740FE"/>
    <w:rsid w:val="00D74869"/>
    <w:rsid w:val="00D74918"/>
    <w:rsid w:val="00D74A6F"/>
    <w:rsid w:val="00D74B7B"/>
    <w:rsid w:val="00D74DCD"/>
    <w:rsid w:val="00D74DD0"/>
    <w:rsid w:val="00D759DF"/>
    <w:rsid w:val="00D75A69"/>
    <w:rsid w:val="00D75A83"/>
    <w:rsid w:val="00D75ABA"/>
    <w:rsid w:val="00D7609F"/>
    <w:rsid w:val="00D7611A"/>
    <w:rsid w:val="00D7617B"/>
    <w:rsid w:val="00D764E8"/>
    <w:rsid w:val="00D768DA"/>
    <w:rsid w:val="00D76CDF"/>
    <w:rsid w:val="00D76E53"/>
    <w:rsid w:val="00D76E88"/>
    <w:rsid w:val="00D77043"/>
    <w:rsid w:val="00D77455"/>
    <w:rsid w:val="00D775C9"/>
    <w:rsid w:val="00D778DE"/>
    <w:rsid w:val="00D779BB"/>
    <w:rsid w:val="00D779BE"/>
    <w:rsid w:val="00D77A5B"/>
    <w:rsid w:val="00D77ADE"/>
    <w:rsid w:val="00D77E47"/>
    <w:rsid w:val="00D8005F"/>
    <w:rsid w:val="00D80372"/>
    <w:rsid w:val="00D80513"/>
    <w:rsid w:val="00D80606"/>
    <w:rsid w:val="00D80809"/>
    <w:rsid w:val="00D80949"/>
    <w:rsid w:val="00D80B82"/>
    <w:rsid w:val="00D80DD9"/>
    <w:rsid w:val="00D8122F"/>
    <w:rsid w:val="00D81313"/>
    <w:rsid w:val="00D817DC"/>
    <w:rsid w:val="00D81FB6"/>
    <w:rsid w:val="00D82336"/>
    <w:rsid w:val="00D8328D"/>
    <w:rsid w:val="00D832EF"/>
    <w:rsid w:val="00D8350A"/>
    <w:rsid w:val="00D8375B"/>
    <w:rsid w:val="00D83D77"/>
    <w:rsid w:val="00D8451B"/>
    <w:rsid w:val="00D84677"/>
    <w:rsid w:val="00D84710"/>
    <w:rsid w:val="00D84841"/>
    <w:rsid w:val="00D85987"/>
    <w:rsid w:val="00D861D0"/>
    <w:rsid w:val="00D863B4"/>
    <w:rsid w:val="00D86400"/>
    <w:rsid w:val="00D864C5"/>
    <w:rsid w:val="00D86600"/>
    <w:rsid w:val="00D86639"/>
    <w:rsid w:val="00D86675"/>
    <w:rsid w:val="00D869A7"/>
    <w:rsid w:val="00D87053"/>
    <w:rsid w:val="00D870C8"/>
    <w:rsid w:val="00D871E5"/>
    <w:rsid w:val="00D875AB"/>
    <w:rsid w:val="00D8798E"/>
    <w:rsid w:val="00D9065F"/>
    <w:rsid w:val="00D906E6"/>
    <w:rsid w:val="00D90889"/>
    <w:rsid w:val="00D90946"/>
    <w:rsid w:val="00D90A2C"/>
    <w:rsid w:val="00D910A8"/>
    <w:rsid w:val="00D9139D"/>
    <w:rsid w:val="00D91526"/>
    <w:rsid w:val="00D916F9"/>
    <w:rsid w:val="00D91C8D"/>
    <w:rsid w:val="00D91EDB"/>
    <w:rsid w:val="00D9222D"/>
    <w:rsid w:val="00D92341"/>
    <w:rsid w:val="00D9257F"/>
    <w:rsid w:val="00D92710"/>
    <w:rsid w:val="00D92943"/>
    <w:rsid w:val="00D9299A"/>
    <w:rsid w:val="00D92C32"/>
    <w:rsid w:val="00D92EB9"/>
    <w:rsid w:val="00D92FF3"/>
    <w:rsid w:val="00D930B1"/>
    <w:rsid w:val="00D93232"/>
    <w:rsid w:val="00D9361A"/>
    <w:rsid w:val="00D9374F"/>
    <w:rsid w:val="00D938C0"/>
    <w:rsid w:val="00D9399A"/>
    <w:rsid w:val="00D940C2"/>
    <w:rsid w:val="00D9418E"/>
    <w:rsid w:val="00D94338"/>
    <w:rsid w:val="00D945D4"/>
    <w:rsid w:val="00D9489A"/>
    <w:rsid w:val="00D948E8"/>
    <w:rsid w:val="00D94DE0"/>
    <w:rsid w:val="00D94E7B"/>
    <w:rsid w:val="00D95031"/>
    <w:rsid w:val="00D9528A"/>
    <w:rsid w:val="00D95432"/>
    <w:rsid w:val="00D954AC"/>
    <w:rsid w:val="00D95749"/>
    <w:rsid w:val="00D95B65"/>
    <w:rsid w:val="00D95BB3"/>
    <w:rsid w:val="00D95C48"/>
    <w:rsid w:val="00D96853"/>
    <w:rsid w:val="00D9686B"/>
    <w:rsid w:val="00D96BB4"/>
    <w:rsid w:val="00D96C41"/>
    <w:rsid w:val="00D96CB6"/>
    <w:rsid w:val="00D96EEC"/>
    <w:rsid w:val="00D97489"/>
    <w:rsid w:val="00D97867"/>
    <w:rsid w:val="00D97948"/>
    <w:rsid w:val="00D97CEC"/>
    <w:rsid w:val="00D97DD5"/>
    <w:rsid w:val="00D97E03"/>
    <w:rsid w:val="00D97F60"/>
    <w:rsid w:val="00DA053D"/>
    <w:rsid w:val="00DA05AB"/>
    <w:rsid w:val="00DA06F7"/>
    <w:rsid w:val="00DA0CF7"/>
    <w:rsid w:val="00DA0E56"/>
    <w:rsid w:val="00DA13F8"/>
    <w:rsid w:val="00DA159B"/>
    <w:rsid w:val="00DA15A7"/>
    <w:rsid w:val="00DA1620"/>
    <w:rsid w:val="00DA1637"/>
    <w:rsid w:val="00DA189F"/>
    <w:rsid w:val="00DA1A0D"/>
    <w:rsid w:val="00DA2153"/>
    <w:rsid w:val="00DA2FCE"/>
    <w:rsid w:val="00DA3859"/>
    <w:rsid w:val="00DA387E"/>
    <w:rsid w:val="00DA38DA"/>
    <w:rsid w:val="00DA39B3"/>
    <w:rsid w:val="00DA434C"/>
    <w:rsid w:val="00DA468E"/>
    <w:rsid w:val="00DA46DD"/>
    <w:rsid w:val="00DA48FD"/>
    <w:rsid w:val="00DA4929"/>
    <w:rsid w:val="00DA4969"/>
    <w:rsid w:val="00DA4B38"/>
    <w:rsid w:val="00DA4D1A"/>
    <w:rsid w:val="00DA5289"/>
    <w:rsid w:val="00DA53FD"/>
    <w:rsid w:val="00DA54B4"/>
    <w:rsid w:val="00DA566A"/>
    <w:rsid w:val="00DA5674"/>
    <w:rsid w:val="00DA56D1"/>
    <w:rsid w:val="00DA5878"/>
    <w:rsid w:val="00DA6EC8"/>
    <w:rsid w:val="00DA6EF1"/>
    <w:rsid w:val="00DA70EE"/>
    <w:rsid w:val="00DA72AD"/>
    <w:rsid w:val="00DA7716"/>
    <w:rsid w:val="00DB0371"/>
    <w:rsid w:val="00DB03B1"/>
    <w:rsid w:val="00DB0B1A"/>
    <w:rsid w:val="00DB11EA"/>
    <w:rsid w:val="00DB24F6"/>
    <w:rsid w:val="00DB2669"/>
    <w:rsid w:val="00DB295B"/>
    <w:rsid w:val="00DB29F5"/>
    <w:rsid w:val="00DB2AA7"/>
    <w:rsid w:val="00DB2FEA"/>
    <w:rsid w:val="00DB31FC"/>
    <w:rsid w:val="00DB3699"/>
    <w:rsid w:val="00DB3F73"/>
    <w:rsid w:val="00DB42F9"/>
    <w:rsid w:val="00DB45DC"/>
    <w:rsid w:val="00DB4663"/>
    <w:rsid w:val="00DB4DF9"/>
    <w:rsid w:val="00DB504B"/>
    <w:rsid w:val="00DB5119"/>
    <w:rsid w:val="00DB5596"/>
    <w:rsid w:val="00DB588B"/>
    <w:rsid w:val="00DB59A1"/>
    <w:rsid w:val="00DB5CC9"/>
    <w:rsid w:val="00DB5E04"/>
    <w:rsid w:val="00DB6297"/>
    <w:rsid w:val="00DB6445"/>
    <w:rsid w:val="00DB656D"/>
    <w:rsid w:val="00DB6804"/>
    <w:rsid w:val="00DB6958"/>
    <w:rsid w:val="00DB6B9E"/>
    <w:rsid w:val="00DB6D2A"/>
    <w:rsid w:val="00DB6F24"/>
    <w:rsid w:val="00DB7324"/>
    <w:rsid w:val="00DB7682"/>
    <w:rsid w:val="00DB795D"/>
    <w:rsid w:val="00DB7B79"/>
    <w:rsid w:val="00DB7F18"/>
    <w:rsid w:val="00DC00BC"/>
    <w:rsid w:val="00DC0853"/>
    <w:rsid w:val="00DC1552"/>
    <w:rsid w:val="00DC1D2D"/>
    <w:rsid w:val="00DC1E67"/>
    <w:rsid w:val="00DC276D"/>
    <w:rsid w:val="00DC3E59"/>
    <w:rsid w:val="00DC3FA8"/>
    <w:rsid w:val="00DC4034"/>
    <w:rsid w:val="00DC42E9"/>
    <w:rsid w:val="00DC44C0"/>
    <w:rsid w:val="00DC48BB"/>
    <w:rsid w:val="00DC4943"/>
    <w:rsid w:val="00DC4B4C"/>
    <w:rsid w:val="00DC5476"/>
    <w:rsid w:val="00DC556A"/>
    <w:rsid w:val="00DC5D7E"/>
    <w:rsid w:val="00DC6138"/>
    <w:rsid w:val="00DC68F1"/>
    <w:rsid w:val="00DC7912"/>
    <w:rsid w:val="00DC7B2C"/>
    <w:rsid w:val="00DD0608"/>
    <w:rsid w:val="00DD0735"/>
    <w:rsid w:val="00DD0739"/>
    <w:rsid w:val="00DD08EB"/>
    <w:rsid w:val="00DD1550"/>
    <w:rsid w:val="00DD1689"/>
    <w:rsid w:val="00DD1B62"/>
    <w:rsid w:val="00DD228A"/>
    <w:rsid w:val="00DD233C"/>
    <w:rsid w:val="00DD2CF9"/>
    <w:rsid w:val="00DD2FC9"/>
    <w:rsid w:val="00DD3133"/>
    <w:rsid w:val="00DD35DE"/>
    <w:rsid w:val="00DD36FD"/>
    <w:rsid w:val="00DD3767"/>
    <w:rsid w:val="00DD394D"/>
    <w:rsid w:val="00DD3B73"/>
    <w:rsid w:val="00DD3BB8"/>
    <w:rsid w:val="00DD3D30"/>
    <w:rsid w:val="00DD44D2"/>
    <w:rsid w:val="00DD471F"/>
    <w:rsid w:val="00DD494D"/>
    <w:rsid w:val="00DD50A3"/>
    <w:rsid w:val="00DD52CD"/>
    <w:rsid w:val="00DD560E"/>
    <w:rsid w:val="00DD689D"/>
    <w:rsid w:val="00DD6E71"/>
    <w:rsid w:val="00DD7284"/>
    <w:rsid w:val="00DD758A"/>
    <w:rsid w:val="00DD7998"/>
    <w:rsid w:val="00DE01D1"/>
    <w:rsid w:val="00DE0462"/>
    <w:rsid w:val="00DE0596"/>
    <w:rsid w:val="00DE0809"/>
    <w:rsid w:val="00DE08C9"/>
    <w:rsid w:val="00DE1102"/>
    <w:rsid w:val="00DE1395"/>
    <w:rsid w:val="00DE1533"/>
    <w:rsid w:val="00DE1B4B"/>
    <w:rsid w:val="00DE1B8F"/>
    <w:rsid w:val="00DE1BF8"/>
    <w:rsid w:val="00DE1C73"/>
    <w:rsid w:val="00DE1DD0"/>
    <w:rsid w:val="00DE20AD"/>
    <w:rsid w:val="00DE21DD"/>
    <w:rsid w:val="00DE2791"/>
    <w:rsid w:val="00DE2840"/>
    <w:rsid w:val="00DE28C4"/>
    <w:rsid w:val="00DE30E6"/>
    <w:rsid w:val="00DE3477"/>
    <w:rsid w:val="00DE34CC"/>
    <w:rsid w:val="00DE387A"/>
    <w:rsid w:val="00DE3963"/>
    <w:rsid w:val="00DE3965"/>
    <w:rsid w:val="00DE4265"/>
    <w:rsid w:val="00DE4606"/>
    <w:rsid w:val="00DE475E"/>
    <w:rsid w:val="00DE529C"/>
    <w:rsid w:val="00DE5A63"/>
    <w:rsid w:val="00DE5EC6"/>
    <w:rsid w:val="00DE6133"/>
    <w:rsid w:val="00DE6270"/>
    <w:rsid w:val="00DE6BE8"/>
    <w:rsid w:val="00DE6C34"/>
    <w:rsid w:val="00DE721D"/>
    <w:rsid w:val="00DE7253"/>
    <w:rsid w:val="00DE7284"/>
    <w:rsid w:val="00DE740D"/>
    <w:rsid w:val="00DE7515"/>
    <w:rsid w:val="00DE76EA"/>
    <w:rsid w:val="00DE7BE5"/>
    <w:rsid w:val="00DE7E74"/>
    <w:rsid w:val="00DF00E6"/>
    <w:rsid w:val="00DF094D"/>
    <w:rsid w:val="00DF0ED9"/>
    <w:rsid w:val="00DF138C"/>
    <w:rsid w:val="00DF144D"/>
    <w:rsid w:val="00DF17D0"/>
    <w:rsid w:val="00DF1D68"/>
    <w:rsid w:val="00DF2035"/>
    <w:rsid w:val="00DF2289"/>
    <w:rsid w:val="00DF2FE9"/>
    <w:rsid w:val="00DF3D81"/>
    <w:rsid w:val="00DF3FB0"/>
    <w:rsid w:val="00DF4674"/>
    <w:rsid w:val="00DF46B1"/>
    <w:rsid w:val="00DF4890"/>
    <w:rsid w:val="00DF4D55"/>
    <w:rsid w:val="00DF5F86"/>
    <w:rsid w:val="00DF6053"/>
    <w:rsid w:val="00DF6370"/>
    <w:rsid w:val="00DF6384"/>
    <w:rsid w:val="00DF65DE"/>
    <w:rsid w:val="00DF6B88"/>
    <w:rsid w:val="00DF6BBF"/>
    <w:rsid w:val="00DF6F72"/>
    <w:rsid w:val="00DF730D"/>
    <w:rsid w:val="00DF7606"/>
    <w:rsid w:val="00DF76EC"/>
    <w:rsid w:val="00DF7795"/>
    <w:rsid w:val="00DF785F"/>
    <w:rsid w:val="00DF7969"/>
    <w:rsid w:val="00DF7B3F"/>
    <w:rsid w:val="00DF7B41"/>
    <w:rsid w:val="00DF7D54"/>
    <w:rsid w:val="00E003A8"/>
    <w:rsid w:val="00E004E2"/>
    <w:rsid w:val="00E004F2"/>
    <w:rsid w:val="00E0054C"/>
    <w:rsid w:val="00E0105C"/>
    <w:rsid w:val="00E016DD"/>
    <w:rsid w:val="00E020AE"/>
    <w:rsid w:val="00E020CD"/>
    <w:rsid w:val="00E028AD"/>
    <w:rsid w:val="00E028EA"/>
    <w:rsid w:val="00E036E9"/>
    <w:rsid w:val="00E037CC"/>
    <w:rsid w:val="00E0414B"/>
    <w:rsid w:val="00E045EB"/>
    <w:rsid w:val="00E04846"/>
    <w:rsid w:val="00E0489E"/>
    <w:rsid w:val="00E04A4C"/>
    <w:rsid w:val="00E04CCD"/>
    <w:rsid w:val="00E05190"/>
    <w:rsid w:val="00E051C6"/>
    <w:rsid w:val="00E051FE"/>
    <w:rsid w:val="00E05C31"/>
    <w:rsid w:val="00E05DD3"/>
    <w:rsid w:val="00E06043"/>
    <w:rsid w:val="00E063E1"/>
    <w:rsid w:val="00E06667"/>
    <w:rsid w:val="00E0689F"/>
    <w:rsid w:val="00E0769E"/>
    <w:rsid w:val="00E0780F"/>
    <w:rsid w:val="00E07D3B"/>
    <w:rsid w:val="00E07F6F"/>
    <w:rsid w:val="00E1080B"/>
    <w:rsid w:val="00E10AEF"/>
    <w:rsid w:val="00E11118"/>
    <w:rsid w:val="00E116EC"/>
    <w:rsid w:val="00E11A8A"/>
    <w:rsid w:val="00E11D72"/>
    <w:rsid w:val="00E11E70"/>
    <w:rsid w:val="00E122CF"/>
    <w:rsid w:val="00E122DE"/>
    <w:rsid w:val="00E12364"/>
    <w:rsid w:val="00E12C8B"/>
    <w:rsid w:val="00E1315B"/>
    <w:rsid w:val="00E13380"/>
    <w:rsid w:val="00E13BFD"/>
    <w:rsid w:val="00E13E14"/>
    <w:rsid w:val="00E14001"/>
    <w:rsid w:val="00E1420F"/>
    <w:rsid w:val="00E14481"/>
    <w:rsid w:val="00E14594"/>
    <w:rsid w:val="00E14668"/>
    <w:rsid w:val="00E1478F"/>
    <w:rsid w:val="00E14BFA"/>
    <w:rsid w:val="00E14F34"/>
    <w:rsid w:val="00E154D6"/>
    <w:rsid w:val="00E15547"/>
    <w:rsid w:val="00E15926"/>
    <w:rsid w:val="00E15C44"/>
    <w:rsid w:val="00E1603E"/>
    <w:rsid w:val="00E166CB"/>
    <w:rsid w:val="00E167C3"/>
    <w:rsid w:val="00E16883"/>
    <w:rsid w:val="00E17748"/>
    <w:rsid w:val="00E17CD8"/>
    <w:rsid w:val="00E17F1F"/>
    <w:rsid w:val="00E2002D"/>
    <w:rsid w:val="00E200B6"/>
    <w:rsid w:val="00E200B7"/>
    <w:rsid w:val="00E201D9"/>
    <w:rsid w:val="00E20B8D"/>
    <w:rsid w:val="00E210C9"/>
    <w:rsid w:val="00E216A7"/>
    <w:rsid w:val="00E22D00"/>
    <w:rsid w:val="00E22D6E"/>
    <w:rsid w:val="00E22D89"/>
    <w:rsid w:val="00E22FC9"/>
    <w:rsid w:val="00E23559"/>
    <w:rsid w:val="00E23568"/>
    <w:rsid w:val="00E23F63"/>
    <w:rsid w:val="00E240A5"/>
    <w:rsid w:val="00E2420A"/>
    <w:rsid w:val="00E24741"/>
    <w:rsid w:val="00E24FD1"/>
    <w:rsid w:val="00E25591"/>
    <w:rsid w:val="00E255AB"/>
    <w:rsid w:val="00E255C3"/>
    <w:rsid w:val="00E2595C"/>
    <w:rsid w:val="00E259E1"/>
    <w:rsid w:val="00E25E59"/>
    <w:rsid w:val="00E25FDE"/>
    <w:rsid w:val="00E2614C"/>
    <w:rsid w:val="00E261DE"/>
    <w:rsid w:val="00E261F9"/>
    <w:rsid w:val="00E26BB2"/>
    <w:rsid w:val="00E26E30"/>
    <w:rsid w:val="00E27065"/>
    <w:rsid w:val="00E27340"/>
    <w:rsid w:val="00E27588"/>
    <w:rsid w:val="00E27C0B"/>
    <w:rsid w:val="00E27DE8"/>
    <w:rsid w:val="00E300EF"/>
    <w:rsid w:val="00E3037E"/>
    <w:rsid w:val="00E3041B"/>
    <w:rsid w:val="00E30429"/>
    <w:rsid w:val="00E3046E"/>
    <w:rsid w:val="00E304E4"/>
    <w:rsid w:val="00E30625"/>
    <w:rsid w:val="00E30B3B"/>
    <w:rsid w:val="00E30E2B"/>
    <w:rsid w:val="00E311A4"/>
    <w:rsid w:val="00E31AA8"/>
    <w:rsid w:val="00E31AE5"/>
    <w:rsid w:val="00E31C34"/>
    <w:rsid w:val="00E31DC3"/>
    <w:rsid w:val="00E31E4B"/>
    <w:rsid w:val="00E3208A"/>
    <w:rsid w:val="00E3230C"/>
    <w:rsid w:val="00E327E8"/>
    <w:rsid w:val="00E337D2"/>
    <w:rsid w:val="00E33B44"/>
    <w:rsid w:val="00E33BD6"/>
    <w:rsid w:val="00E33C80"/>
    <w:rsid w:val="00E33CE2"/>
    <w:rsid w:val="00E33D88"/>
    <w:rsid w:val="00E340EA"/>
    <w:rsid w:val="00E34143"/>
    <w:rsid w:val="00E34ADD"/>
    <w:rsid w:val="00E34DDC"/>
    <w:rsid w:val="00E35192"/>
    <w:rsid w:val="00E3522C"/>
    <w:rsid w:val="00E353CF"/>
    <w:rsid w:val="00E35525"/>
    <w:rsid w:val="00E35534"/>
    <w:rsid w:val="00E3561B"/>
    <w:rsid w:val="00E35674"/>
    <w:rsid w:val="00E35A02"/>
    <w:rsid w:val="00E364C4"/>
    <w:rsid w:val="00E3663A"/>
    <w:rsid w:val="00E37042"/>
    <w:rsid w:val="00E37099"/>
    <w:rsid w:val="00E37B43"/>
    <w:rsid w:val="00E37FB8"/>
    <w:rsid w:val="00E40663"/>
    <w:rsid w:val="00E406E0"/>
    <w:rsid w:val="00E409A5"/>
    <w:rsid w:val="00E40D18"/>
    <w:rsid w:val="00E40E15"/>
    <w:rsid w:val="00E40F30"/>
    <w:rsid w:val="00E41465"/>
    <w:rsid w:val="00E41A8A"/>
    <w:rsid w:val="00E41B70"/>
    <w:rsid w:val="00E41D02"/>
    <w:rsid w:val="00E42964"/>
    <w:rsid w:val="00E42A2D"/>
    <w:rsid w:val="00E42EB8"/>
    <w:rsid w:val="00E432D4"/>
    <w:rsid w:val="00E43958"/>
    <w:rsid w:val="00E44030"/>
    <w:rsid w:val="00E440C9"/>
    <w:rsid w:val="00E44549"/>
    <w:rsid w:val="00E44586"/>
    <w:rsid w:val="00E44669"/>
    <w:rsid w:val="00E44728"/>
    <w:rsid w:val="00E447BE"/>
    <w:rsid w:val="00E44A1C"/>
    <w:rsid w:val="00E44B91"/>
    <w:rsid w:val="00E44C39"/>
    <w:rsid w:val="00E44DDF"/>
    <w:rsid w:val="00E45AA0"/>
    <w:rsid w:val="00E45F7A"/>
    <w:rsid w:val="00E4627B"/>
    <w:rsid w:val="00E46777"/>
    <w:rsid w:val="00E46C4A"/>
    <w:rsid w:val="00E472D2"/>
    <w:rsid w:val="00E47310"/>
    <w:rsid w:val="00E47A3A"/>
    <w:rsid w:val="00E47BCD"/>
    <w:rsid w:val="00E47FF5"/>
    <w:rsid w:val="00E500D3"/>
    <w:rsid w:val="00E506AE"/>
    <w:rsid w:val="00E509D4"/>
    <w:rsid w:val="00E50BB5"/>
    <w:rsid w:val="00E51A9E"/>
    <w:rsid w:val="00E51C14"/>
    <w:rsid w:val="00E522AA"/>
    <w:rsid w:val="00E52314"/>
    <w:rsid w:val="00E52A47"/>
    <w:rsid w:val="00E52A62"/>
    <w:rsid w:val="00E52DB1"/>
    <w:rsid w:val="00E52F9D"/>
    <w:rsid w:val="00E53020"/>
    <w:rsid w:val="00E53F30"/>
    <w:rsid w:val="00E543E0"/>
    <w:rsid w:val="00E5489B"/>
    <w:rsid w:val="00E548D9"/>
    <w:rsid w:val="00E54E29"/>
    <w:rsid w:val="00E54ED9"/>
    <w:rsid w:val="00E54EDF"/>
    <w:rsid w:val="00E55140"/>
    <w:rsid w:val="00E555B8"/>
    <w:rsid w:val="00E5577D"/>
    <w:rsid w:val="00E55901"/>
    <w:rsid w:val="00E55A5D"/>
    <w:rsid w:val="00E55DCE"/>
    <w:rsid w:val="00E55E96"/>
    <w:rsid w:val="00E5611E"/>
    <w:rsid w:val="00E56353"/>
    <w:rsid w:val="00E563B9"/>
    <w:rsid w:val="00E5692F"/>
    <w:rsid w:val="00E56CF9"/>
    <w:rsid w:val="00E570C7"/>
    <w:rsid w:val="00E57183"/>
    <w:rsid w:val="00E57383"/>
    <w:rsid w:val="00E576BF"/>
    <w:rsid w:val="00E57817"/>
    <w:rsid w:val="00E5787F"/>
    <w:rsid w:val="00E60045"/>
    <w:rsid w:val="00E60133"/>
    <w:rsid w:val="00E602FA"/>
    <w:rsid w:val="00E60AD6"/>
    <w:rsid w:val="00E60B47"/>
    <w:rsid w:val="00E60FE3"/>
    <w:rsid w:val="00E61285"/>
    <w:rsid w:val="00E61549"/>
    <w:rsid w:val="00E62165"/>
    <w:rsid w:val="00E62278"/>
    <w:rsid w:val="00E62293"/>
    <w:rsid w:val="00E62474"/>
    <w:rsid w:val="00E62C0A"/>
    <w:rsid w:val="00E62C3B"/>
    <w:rsid w:val="00E62F4C"/>
    <w:rsid w:val="00E63118"/>
    <w:rsid w:val="00E63B47"/>
    <w:rsid w:val="00E63C3C"/>
    <w:rsid w:val="00E64418"/>
    <w:rsid w:val="00E64556"/>
    <w:rsid w:val="00E65039"/>
    <w:rsid w:val="00E6514B"/>
    <w:rsid w:val="00E65ADB"/>
    <w:rsid w:val="00E65CA1"/>
    <w:rsid w:val="00E66A9F"/>
    <w:rsid w:val="00E66C86"/>
    <w:rsid w:val="00E66FDF"/>
    <w:rsid w:val="00E6738D"/>
    <w:rsid w:val="00E6745A"/>
    <w:rsid w:val="00E674BE"/>
    <w:rsid w:val="00E67998"/>
    <w:rsid w:val="00E67ABB"/>
    <w:rsid w:val="00E67C32"/>
    <w:rsid w:val="00E67C57"/>
    <w:rsid w:val="00E70328"/>
    <w:rsid w:val="00E7142B"/>
    <w:rsid w:val="00E7164F"/>
    <w:rsid w:val="00E71703"/>
    <w:rsid w:val="00E7181E"/>
    <w:rsid w:val="00E718FB"/>
    <w:rsid w:val="00E71CB4"/>
    <w:rsid w:val="00E72255"/>
    <w:rsid w:val="00E72C5E"/>
    <w:rsid w:val="00E72EA8"/>
    <w:rsid w:val="00E72EBA"/>
    <w:rsid w:val="00E73102"/>
    <w:rsid w:val="00E733EB"/>
    <w:rsid w:val="00E7346A"/>
    <w:rsid w:val="00E73971"/>
    <w:rsid w:val="00E74EE9"/>
    <w:rsid w:val="00E74F41"/>
    <w:rsid w:val="00E75651"/>
    <w:rsid w:val="00E7601D"/>
    <w:rsid w:val="00E76111"/>
    <w:rsid w:val="00E769F0"/>
    <w:rsid w:val="00E76B04"/>
    <w:rsid w:val="00E77AD8"/>
    <w:rsid w:val="00E806DE"/>
    <w:rsid w:val="00E80792"/>
    <w:rsid w:val="00E80C69"/>
    <w:rsid w:val="00E80CDD"/>
    <w:rsid w:val="00E81322"/>
    <w:rsid w:val="00E8144D"/>
    <w:rsid w:val="00E816BD"/>
    <w:rsid w:val="00E81CE1"/>
    <w:rsid w:val="00E81D28"/>
    <w:rsid w:val="00E822D2"/>
    <w:rsid w:val="00E82424"/>
    <w:rsid w:val="00E82AD6"/>
    <w:rsid w:val="00E82DA2"/>
    <w:rsid w:val="00E82EED"/>
    <w:rsid w:val="00E8329C"/>
    <w:rsid w:val="00E8392B"/>
    <w:rsid w:val="00E83A2D"/>
    <w:rsid w:val="00E83AAC"/>
    <w:rsid w:val="00E83B90"/>
    <w:rsid w:val="00E83E3B"/>
    <w:rsid w:val="00E83E50"/>
    <w:rsid w:val="00E84112"/>
    <w:rsid w:val="00E8445C"/>
    <w:rsid w:val="00E84540"/>
    <w:rsid w:val="00E8464A"/>
    <w:rsid w:val="00E84804"/>
    <w:rsid w:val="00E84825"/>
    <w:rsid w:val="00E84B9E"/>
    <w:rsid w:val="00E84BFB"/>
    <w:rsid w:val="00E84F2C"/>
    <w:rsid w:val="00E85186"/>
    <w:rsid w:val="00E858E3"/>
    <w:rsid w:val="00E85B5B"/>
    <w:rsid w:val="00E85BA0"/>
    <w:rsid w:val="00E85CCD"/>
    <w:rsid w:val="00E866F3"/>
    <w:rsid w:val="00E86A11"/>
    <w:rsid w:val="00E87064"/>
    <w:rsid w:val="00E87629"/>
    <w:rsid w:val="00E87806"/>
    <w:rsid w:val="00E879F5"/>
    <w:rsid w:val="00E87C6D"/>
    <w:rsid w:val="00E87CA2"/>
    <w:rsid w:val="00E87E98"/>
    <w:rsid w:val="00E87F63"/>
    <w:rsid w:val="00E9019C"/>
    <w:rsid w:val="00E901B0"/>
    <w:rsid w:val="00E9064D"/>
    <w:rsid w:val="00E906D8"/>
    <w:rsid w:val="00E90944"/>
    <w:rsid w:val="00E90CC7"/>
    <w:rsid w:val="00E910BE"/>
    <w:rsid w:val="00E9173B"/>
    <w:rsid w:val="00E91C2F"/>
    <w:rsid w:val="00E91CD6"/>
    <w:rsid w:val="00E92B1C"/>
    <w:rsid w:val="00E92BBB"/>
    <w:rsid w:val="00E92C65"/>
    <w:rsid w:val="00E9331C"/>
    <w:rsid w:val="00E93368"/>
    <w:rsid w:val="00E93461"/>
    <w:rsid w:val="00E9354A"/>
    <w:rsid w:val="00E935F9"/>
    <w:rsid w:val="00E9377D"/>
    <w:rsid w:val="00E9378B"/>
    <w:rsid w:val="00E93995"/>
    <w:rsid w:val="00E93A5C"/>
    <w:rsid w:val="00E9455F"/>
    <w:rsid w:val="00E94D7A"/>
    <w:rsid w:val="00E94F78"/>
    <w:rsid w:val="00E95181"/>
    <w:rsid w:val="00E95300"/>
    <w:rsid w:val="00E95821"/>
    <w:rsid w:val="00E95C3F"/>
    <w:rsid w:val="00E95C86"/>
    <w:rsid w:val="00E95F2D"/>
    <w:rsid w:val="00E95FEA"/>
    <w:rsid w:val="00E96C5A"/>
    <w:rsid w:val="00E978D7"/>
    <w:rsid w:val="00E97E34"/>
    <w:rsid w:val="00EA00A7"/>
    <w:rsid w:val="00EA0153"/>
    <w:rsid w:val="00EA05BC"/>
    <w:rsid w:val="00EA0794"/>
    <w:rsid w:val="00EA0E84"/>
    <w:rsid w:val="00EA1378"/>
    <w:rsid w:val="00EA1767"/>
    <w:rsid w:val="00EA19FB"/>
    <w:rsid w:val="00EA1A8D"/>
    <w:rsid w:val="00EA1ADF"/>
    <w:rsid w:val="00EA1D31"/>
    <w:rsid w:val="00EA29BC"/>
    <w:rsid w:val="00EA34D2"/>
    <w:rsid w:val="00EA34F9"/>
    <w:rsid w:val="00EA368A"/>
    <w:rsid w:val="00EA377E"/>
    <w:rsid w:val="00EA3BCC"/>
    <w:rsid w:val="00EA4061"/>
    <w:rsid w:val="00EA4857"/>
    <w:rsid w:val="00EA4B71"/>
    <w:rsid w:val="00EA4B86"/>
    <w:rsid w:val="00EA588F"/>
    <w:rsid w:val="00EA5E48"/>
    <w:rsid w:val="00EA60A7"/>
    <w:rsid w:val="00EA65E7"/>
    <w:rsid w:val="00EA687F"/>
    <w:rsid w:val="00EA6899"/>
    <w:rsid w:val="00EA6DCC"/>
    <w:rsid w:val="00EA6DE3"/>
    <w:rsid w:val="00EA7001"/>
    <w:rsid w:val="00EA76B3"/>
    <w:rsid w:val="00EA782D"/>
    <w:rsid w:val="00EA7949"/>
    <w:rsid w:val="00EA7B14"/>
    <w:rsid w:val="00EA7C77"/>
    <w:rsid w:val="00EB0036"/>
    <w:rsid w:val="00EB00EE"/>
    <w:rsid w:val="00EB0120"/>
    <w:rsid w:val="00EB02C4"/>
    <w:rsid w:val="00EB0436"/>
    <w:rsid w:val="00EB08B7"/>
    <w:rsid w:val="00EB0D18"/>
    <w:rsid w:val="00EB1157"/>
    <w:rsid w:val="00EB136C"/>
    <w:rsid w:val="00EB218E"/>
    <w:rsid w:val="00EB2684"/>
    <w:rsid w:val="00EB2D8C"/>
    <w:rsid w:val="00EB2F29"/>
    <w:rsid w:val="00EB3261"/>
    <w:rsid w:val="00EB327D"/>
    <w:rsid w:val="00EB356D"/>
    <w:rsid w:val="00EB36DC"/>
    <w:rsid w:val="00EB386D"/>
    <w:rsid w:val="00EB38BF"/>
    <w:rsid w:val="00EB3B04"/>
    <w:rsid w:val="00EB3B4C"/>
    <w:rsid w:val="00EB3F95"/>
    <w:rsid w:val="00EB412E"/>
    <w:rsid w:val="00EB41C7"/>
    <w:rsid w:val="00EB42E2"/>
    <w:rsid w:val="00EB4426"/>
    <w:rsid w:val="00EB4591"/>
    <w:rsid w:val="00EB4D97"/>
    <w:rsid w:val="00EB617E"/>
    <w:rsid w:val="00EB63F0"/>
    <w:rsid w:val="00EB65E5"/>
    <w:rsid w:val="00EB790E"/>
    <w:rsid w:val="00EB7C29"/>
    <w:rsid w:val="00EC08E5"/>
    <w:rsid w:val="00EC0AB6"/>
    <w:rsid w:val="00EC0B3D"/>
    <w:rsid w:val="00EC0C5F"/>
    <w:rsid w:val="00EC0D28"/>
    <w:rsid w:val="00EC0FD0"/>
    <w:rsid w:val="00EC15C3"/>
    <w:rsid w:val="00EC161E"/>
    <w:rsid w:val="00EC16BC"/>
    <w:rsid w:val="00EC17D4"/>
    <w:rsid w:val="00EC1913"/>
    <w:rsid w:val="00EC1C0A"/>
    <w:rsid w:val="00EC1CA5"/>
    <w:rsid w:val="00EC20F1"/>
    <w:rsid w:val="00EC247F"/>
    <w:rsid w:val="00EC25FD"/>
    <w:rsid w:val="00EC2756"/>
    <w:rsid w:val="00EC32E7"/>
    <w:rsid w:val="00EC3AF3"/>
    <w:rsid w:val="00EC3C9B"/>
    <w:rsid w:val="00EC46BE"/>
    <w:rsid w:val="00EC472F"/>
    <w:rsid w:val="00EC49EC"/>
    <w:rsid w:val="00EC4BEA"/>
    <w:rsid w:val="00EC4DF1"/>
    <w:rsid w:val="00EC4F4E"/>
    <w:rsid w:val="00EC5866"/>
    <w:rsid w:val="00EC6095"/>
    <w:rsid w:val="00EC6948"/>
    <w:rsid w:val="00EC6B04"/>
    <w:rsid w:val="00EC6B3B"/>
    <w:rsid w:val="00EC70FD"/>
    <w:rsid w:val="00EC74EE"/>
    <w:rsid w:val="00EC7898"/>
    <w:rsid w:val="00EC7D6C"/>
    <w:rsid w:val="00ED0418"/>
    <w:rsid w:val="00ED07AC"/>
    <w:rsid w:val="00ED0B06"/>
    <w:rsid w:val="00ED110F"/>
    <w:rsid w:val="00ED2088"/>
    <w:rsid w:val="00ED2913"/>
    <w:rsid w:val="00ED299A"/>
    <w:rsid w:val="00ED31AF"/>
    <w:rsid w:val="00ED346A"/>
    <w:rsid w:val="00ED3774"/>
    <w:rsid w:val="00ED3894"/>
    <w:rsid w:val="00ED43E7"/>
    <w:rsid w:val="00ED4460"/>
    <w:rsid w:val="00ED4502"/>
    <w:rsid w:val="00ED45CB"/>
    <w:rsid w:val="00ED478A"/>
    <w:rsid w:val="00ED4A0D"/>
    <w:rsid w:val="00ED5266"/>
    <w:rsid w:val="00ED5B06"/>
    <w:rsid w:val="00ED5E76"/>
    <w:rsid w:val="00ED5F9A"/>
    <w:rsid w:val="00ED620A"/>
    <w:rsid w:val="00ED6390"/>
    <w:rsid w:val="00ED6614"/>
    <w:rsid w:val="00ED6A7E"/>
    <w:rsid w:val="00ED6B65"/>
    <w:rsid w:val="00ED6E86"/>
    <w:rsid w:val="00ED72BB"/>
    <w:rsid w:val="00ED732B"/>
    <w:rsid w:val="00ED7782"/>
    <w:rsid w:val="00EE04D3"/>
    <w:rsid w:val="00EE06D7"/>
    <w:rsid w:val="00EE10E0"/>
    <w:rsid w:val="00EE12E7"/>
    <w:rsid w:val="00EE1A59"/>
    <w:rsid w:val="00EE1AED"/>
    <w:rsid w:val="00EE1B98"/>
    <w:rsid w:val="00EE20B7"/>
    <w:rsid w:val="00EE2729"/>
    <w:rsid w:val="00EE27BB"/>
    <w:rsid w:val="00EE29C7"/>
    <w:rsid w:val="00EE2AC8"/>
    <w:rsid w:val="00EE2DE7"/>
    <w:rsid w:val="00EE35E8"/>
    <w:rsid w:val="00EE3890"/>
    <w:rsid w:val="00EE3965"/>
    <w:rsid w:val="00EE3B6F"/>
    <w:rsid w:val="00EE43F4"/>
    <w:rsid w:val="00EE44C5"/>
    <w:rsid w:val="00EE4C83"/>
    <w:rsid w:val="00EE4F86"/>
    <w:rsid w:val="00EE505B"/>
    <w:rsid w:val="00EE50FB"/>
    <w:rsid w:val="00EE5374"/>
    <w:rsid w:val="00EE57CB"/>
    <w:rsid w:val="00EE5839"/>
    <w:rsid w:val="00EE5A62"/>
    <w:rsid w:val="00EE5E06"/>
    <w:rsid w:val="00EE5EFF"/>
    <w:rsid w:val="00EE649A"/>
    <w:rsid w:val="00EE64F7"/>
    <w:rsid w:val="00EE6CF1"/>
    <w:rsid w:val="00EE7014"/>
    <w:rsid w:val="00EE7096"/>
    <w:rsid w:val="00EE7353"/>
    <w:rsid w:val="00EE7850"/>
    <w:rsid w:val="00EE7A01"/>
    <w:rsid w:val="00EE7AB2"/>
    <w:rsid w:val="00EE7F30"/>
    <w:rsid w:val="00EF0049"/>
    <w:rsid w:val="00EF0868"/>
    <w:rsid w:val="00EF09A2"/>
    <w:rsid w:val="00EF0FEA"/>
    <w:rsid w:val="00EF1156"/>
    <w:rsid w:val="00EF12A6"/>
    <w:rsid w:val="00EF1827"/>
    <w:rsid w:val="00EF1B53"/>
    <w:rsid w:val="00EF1B6A"/>
    <w:rsid w:val="00EF1DCE"/>
    <w:rsid w:val="00EF2943"/>
    <w:rsid w:val="00EF2D4C"/>
    <w:rsid w:val="00EF2DAB"/>
    <w:rsid w:val="00EF300D"/>
    <w:rsid w:val="00EF3387"/>
    <w:rsid w:val="00EF34BD"/>
    <w:rsid w:val="00EF3514"/>
    <w:rsid w:val="00EF355A"/>
    <w:rsid w:val="00EF4077"/>
    <w:rsid w:val="00EF4247"/>
    <w:rsid w:val="00EF468A"/>
    <w:rsid w:val="00EF4DA5"/>
    <w:rsid w:val="00EF4DF5"/>
    <w:rsid w:val="00EF5343"/>
    <w:rsid w:val="00EF5418"/>
    <w:rsid w:val="00EF5586"/>
    <w:rsid w:val="00EF5625"/>
    <w:rsid w:val="00EF5ABA"/>
    <w:rsid w:val="00EF5B8A"/>
    <w:rsid w:val="00EF5FCA"/>
    <w:rsid w:val="00EF6089"/>
    <w:rsid w:val="00EF64D6"/>
    <w:rsid w:val="00EF6516"/>
    <w:rsid w:val="00EF6EFD"/>
    <w:rsid w:val="00EF6F80"/>
    <w:rsid w:val="00EF703D"/>
    <w:rsid w:val="00EF7305"/>
    <w:rsid w:val="00EF7605"/>
    <w:rsid w:val="00EF79EC"/>
    <w:rsid w:val="00EF7AEC"/>
    <w:rsid w:val="00EF7C6A"/>
    <w:rsid w:val="00F003A5"/>
    <w:rsid w:val="00F007CE"/>
    <w:rsid w:val="00F007F5"/>
    <w:rsid w:val="00F01167"/>
    <w:rsid w:val="00F01398"/>
    <w:rsid w:val="00F0245F"/>
    <w:rsid w:val="00F02A09"/>
    <w:rsid w:val="00F02E88"/>
    <w:rsid w:val="00F03018"/>
    <w:rsid w:val="00F0352F"/>
    <w:rsid w:val="00F035BA"/>
    <w:rsid w:val="00F0391F"/>
    <w:rsid w:val="00F03A6F"/>
    <w:rsid w:val="00F03AB6"/>
    <w:rsid w:val="00F03DBF"/>
    <w:rsid w:val="00F04130"/>
    <w:rsid w:val="00F04289"/>
    <w:rsid w:val="00F04A2D"/>
    <w:rsid w:val="00F04C63"/>
    <w:rsid w:val="00F04E54"/>
    <w:rsid w:val="00F04F74"/>
    <w:rsid w:val="00F05C85"/>
    <w:rsid w:val="00F05FD7"/>
    <w:rsid w:val="00F06079"/>
    <w:rsid w:val="00F0669F"/>
    <w:rsid w:val="00F06898"/>
    <w:rsid w:val="00F0697D"/>
    <w:rsid w:val="00F06EA6"/>
    <w:rsid w:val="00F07742"/>
    <w:rsid w:val="00F07E3C"/>
    <w:rsid w:val="00F07E8A"/>
    <w:rsid w:val="00F10253"/>
    <w:rsid w:val="00F107C4"/>
    <w:rsid w:val="00F10939"/>
    <w:rsid w:val="00F10AE0"/>
    <w:rsid w:val="00F10B3C"/>
    <w:rsid w:val="00F10BBC"/>
    <w:rsid w:val="00F111EE"/>
    <w:rsid w:val="00F11B8F"/>
    <w:rsid w:val="00F11BFC"/>
    <w:rsid w:val="00F11C7E"/>
    <w:rsid w:val="00F11CEF"/>
    <w:rsid w:val="00F121CF"/>
    <w:rsid w:val="00F12335"/>
    <w:rsid w:val="00F1288D"/>
    <w:rsid w:val="00F129BE"/>
    <w:rsid w:val="00F13243"/>
    <w:rsid w:val="00F13767"/>
    <w:rsid w:val="00F139E8"/>
    <w:rsid w:val="00F13AA0"/>
    <w:rsid w:val="00F143CD"/>
    <w:rsid w:val="00F145E3"/>
    <w:rsid w:val="00F147CB"/>
    <w:rsid w:val="00F148BC"/>
    <w:rsid w:val="00F14983"/>
    <w:rsid w:val="00F149EA"/>
    <w:rsid w:val="00F14DD1"/>
    <w:rsid w:val="00F15015"/>
    <w:rsid w:val="00F15030"/>
    <w:rsid w:val="00F155CC"/>
    <w:rsid w:val="00F157E9"/>
    <w:rsid w:val="00F159EE"/>
    <w:rsid w:val="00F16196"/>
    <w:rsid w:val="00F161A7"/>
    <w:rsid w:val="00F16225"/>
    <w:rsid w:val="00F1634F"/>
    <w:rsid w:val="00F1637F"/>
    <w:rsid w:val="00F1647B"/>
    <w:rsid w:val="00F16491"/>
    <w:rsid w:val="00F1663E"/>
    <w:rsid w:val="00F16C0A"/>
    <w:rsid w:val="00F16FEB"/>
    <w:rsid w:val="00F1741B"/>
    <w:rsid w:val="00F17677"/>
    <w:rsid w:val="00F178EE"/>
    <w:rsid w:val="00F17B37"/>
    <w:rsid w:val="00F17E95"/>
    <w:rsid w:val="00F17F7F"/>
    <w:rsid w:val="00F200A9"/>
    <w:rsid w:val="00F20379"/>
    <w:rsid w:val="00F20613"/>
    <w:rsid w:val="00F21457"/>
    <w:rsid w:val="00F216DB"/>
    <w:rsid w:val="00F21DBA"/>
    <w:rsid w:val="00F22036"/>
    <w:rsid w:val="00F223B9"/>
    <w:rsid w:val="00F22551"/>
    <w:rsid w:val="00F22825"/>
    <w:rsid w:val="00F22AEE"/>
    <w:rsid w:val="00F22C83"/>
    <w:rsid w:val="00F23283"/>
    <w:rsid w:val="00F2352E"/>
    <w:rsid w:val="00F23A4E"/>
    <w:rsid w:val="00F24016"/>
    <w:rsid w:val="00F2420C"/>
    <w:rsid w:val="00F24481"/>
    <w:rsid w:val="00F24608"/>
    <w:rsid w:val="00F2472C"/>
    <w:rsid w:val="00F24957"/>
    <w:rsid w:val="00F25A58"/>
    <w:rsid w:val="00F25BA4"/>
    <w:rsid w:val="00F25D1B"/>
    <w:rsid w:val="00F25E0A"/>
    <w:rsid w:val="00F25E17"/>
    <w:rsid w:val="00F25FA9"/>
    <w:rsid w:val="00F260FA"/>
    <w:rsid w:val="00F27272"/>
    <w:rsid w:val="00F2765F"/>
    <w:rsid w:val="00F27DB8"/>
    <w:rsid w:val="00F302A4"/>
    <w:rsid w:val="00F30694"/>
    <w:rsid w:val="00F30BAC"/>
    <w:rsid w:val="00F310CD"/>
    <w:rsid w:val="00F31DC9"/>
    <w:rsid w:val="00F320AB"/>
    <w:rsid w:val="00F32A04"/>
    <w:rsid w:val="00F32A25"/>
    <w:rsid w:val="00F32DC7"/>
    <w:rsid w:val="00F32DF9"/>
    <w:rsid w:val="00F32EB7"/>
    <w:rsid w:val="00F3309A"/>
    <w:rsid w:val="00F33240"/>
    <w:rsid w:val="00F33401"/>
    <w:rsid w:val="00F33500"/>
    <w:rsid w:val="00F336C9"/>
    <w:rsid w:val="00F33A13"/>
    <w:rsid w:val="00F33E67"/>
    <w:rsid w:val="00F3473F"/>
    <w:rsid w:val="00F3481B"/>
    <w:rsid w:val="00F34B25"/>
    <w:rsid w:val="00F34C9E"/>
    <w:rsid w:val="00F34E73"/>
    <w:rsid w:val="00F34E90"/>
    <w:rsid w:val="00F3630A"/>
    <w:rsid w:val="00F36401"/>
    <w:rsid w:val="00F3641F"/>
    <w:rsid w:val="00F366F4"/>
    <w:rsid w:val="00F36819"/>
    <w:rsid w:val="00F36A7B"/>
    <w:rsid w:val="00F36AD2"/>
    <w:rsid w:val="00F36D5A"/>
    <w:rsid w:val="00F36E33"/>
    <w:rsid w:val="00F36EFA"/>
    <w:rsid w:val="00F3705A"/>
    <w:rsid w:val="00F371C0"/>
    <w:rsid w:val="00F371EE"/>
    <w:rsid w:val="00F37384"/>
    <w:rsid w:val="00F374A9"/>
    <w:rsid w:val="00F377A6"/>
    <w:rsid w:val="00F379F4"/>
    <w:rsid w:val="00F37C44"/>
    <w:rsid w:val="00F37DD1"/>
    <w:rsid w:val="00F37E9A"/>
    <w:rsid w:val="00F400FD"/>
    <w:rsid w:val="00F4094A"/>
    <w:rsid w:val="00F409EA"/>
    <w:rsid w:val="00F40C2E"/>
    <w:rsid w:val="00F40D16"/>
    <w:rsid w:val="00F41382"/>
    <w:rsid w:val="00F41644"/>
    <w:rsid w:val="00F41BA9"/>
    <w:rsid w:val="00F4219A"/>
    <w:rsid w:val="00F42E0B"/>
    <w:rsid w:val="00F43034"/>
    <w:rsid w:val="00F430FC"/>
    <w:rsid w:val="00F433E6"/>
    <w:rsid w:val="00F43698"/>
    <w:rsid w:val="00F43753"/>
    <w:rsid w:val="00F43CEA"/>
    <w:rsid w:val="00F44B7E"/>
    <w:rsid w:val="00F4528B"/>
    <w:rsid w:val="00F459C6"/>
    <w:rsid w:val="00F46229"/>
    <w:rsid w:val="00F4654A"/>
    <w:rsid w:val="00F46923"/>
    <w:rsid w:val="00F46948"/>
    <w:rsid w:val="00F47098"/>
    <w:rsid w:val="00F4774B"/>
    <w:rsid w:val="00F4783E"/>
    <w:rsid w:val="00F47B65"/>
    <w:rsid w:val="00F50118"/>
    <w:rsid w:val="00F50891"/>
    <w:rsid w:val="00F508AF"/>
    <w:rsid w:val="00F5161A"/>
    <w:rsid w:val="00F51C56"/>
    <w:rsid w:val="00F51DCD"/>
    <w:rsid w:val="00F51F9C"/>
    <w:rsid w:val="00F52652"/>
    <w:rsid w:val="00F526AC"/>
    <w:rsid w:val="00F53035"/>
    <w:rsid w:val="00F531D2"/>
    <w:rsid w:val="00F535E7"/>
    <w:rsid w:val="00F5373C"/>
    <w:rsid w:val="00F54071"/>
    <w:rsid w:val="00F542DF"/>
    <w:rsid w:val="00F54445"/>
    <w:rsid w:val="00F5459C"/>
    <w:rsid w:val="00F5473D"/>
    <w:rsid w:val="00F548FE"/>
    <w:rsid w:val="00F54CD5"/>
    <w:rsid w:val="00F54DB4"/>
    <w:rsid w:val="00F553F5"/>
    <w:rsid w:val="00F55637"/>
    <w:rsid w:val="00F55894"/>
    <w:rsid w:val="00F55C11"/>
    <w:rsid w:val="00F55EBC"/>
    <w:rsid w:val="00F5627B"/>
    <w:rsid w:val="00F56590"/>
    <w:rsid w:val="00F56606"/>
    <w:rsid w:val="00F568C6"/>
    <w:rsid w:val="00F568EB"/>
    <w:rsid w:val="00F5720D"/>
    <w:rsid w:val="00F578D0"/>
    <w:rsid w:val="00F57F42"/>
    <w:rsid w:val="00F57F85"/>
    <w:rsid w:val="00F604D4"/>
    <w:rsid w:val="00F60767"/>
    <w:rsid w:val="00F60E48"/>
    <w:rsid w:val="00F60E84"/>
    <w:rsid w:val="00F6159B"/>
    <w:rsid w:val="00F61933"/>
    <w:rsid w:val="00F61BB9"/>
    <w:rsid w:val="00F61C83"/>
    <w:rsid w:val="00F61C98"/>
    <w:rsid w:val="00F61D43"/>
    <w:rsid w:val="00F61F49"/>
    <w:rsid w:val="00F62352"/>
    <w:rsid w:val="00F6244B"/>
    <w:rsid w:val="00F62F87"/>
    <w:rsid w:val="00F6307A"/>
    <w:rsid w:val="00F634F5"/>
    <w:rsid w:val="00F6355C"/>
    <w:rsid w:val="00F63729"/>
    <w:rsid w:val="00F639E4"/>
    <w:rsid w:val="00F63B3C"/>
    <w:rsid w:val="00F63BF0"/>
    <w:rsid w:val="00F6493C"/>
    <w:rsid w:val="00F64A92"/>
    <w:rsid w:val="00F64CE7"/>
    <w:rsid w:val="00F64F82"/>
    <w:rsid w:val="00F65470"/>
    <w:rsid w:val="00F65C0E"/>
    <w:rsid w:val="00F65D8B"/>
    <w:rsid w:val="00F65F6C"/>
    <w:rsid w:val="00F663B9"/>
    <w:rsid w:val="00F663E9"/>
    <w:rsid w:val="00F664CC"/>
    <w:rsid w:val="00F66888"/>
    <w:rsid w:val="00F66A39"/>
    <w:rsid w:val="00F66C83"/>
    <w:rsid w:val="00F66EEE"/>
    <w:rsid w:val="00F67E22"/>
    <w:rsid w:val="00F67FB0"/>
    <w:rsid w:val="00F7014E"/>
    <w:rsid w:val="00F7044D"/>
    <w:rsid w:val="00F70742"/>
    <w:rsid w:val="00F70908"/>
    <w:rsid w:val="00F70C1A"/>
    <w:rsid w:val="00F718DE"/>
    <w:rsid w:val="00F71944"/>
    <w:rsid w:val="00F71D23"/>
    <w:rsid w:val="00F71DD8"/>
    <w:rsid w:val="00F71EB0"/>
    <w:rsid w:val="00F7208D"/>
    <w:rsid w:val="00F725A9"/>
    <w:rsid w:val="00F725D2"/>
    <w:rsid w:val="00F72871"/>
    <w:rsid w:val="00F72EC7"/>
    <w:rsid w:val="00F73263"/>
    <w:rsid w:val="00F736BE"/>
    <w:rsid w:val="00F73809"/>
    <w:rsid w:val="00F73EA1"/>
    <w:rsid w:val="00F7408D"/>
    <w:rsid w:val="00F74710"/>
    <w:rsid w:val="00F747EB"/>
    <w:rsid w:val="00F75015"/>
    <w:rsid w:val="00F75A09"/>
    <w:rsid w:val="00F75EB2"/>
    <w:rsid w:val="00F76438"/>
    <w:rsid w:val="00F7655B"/>
    <w:rsid w:val="00F768CD"/>
    <w:rsid w:val="00F77543"/>
    <w:rsid w:val="00F775E5"/>
    <w:rsid w:val="00F776C4"/>
    <w:rsid w:val="00F77A09"/>
    <w:rsid w:val="00F77B37"/>
    <w:rsid w:val="00F77B54"/>
    <w:rsid w:val="00F80178"/>
    <w:rsid w:val="00F80F64"/>
    <w:rsid w:val="00F81272"/>
    <w:rsid w:val="00F81494"/>
    <w:rsid w:val="00F81871"/>
    <w:rsid w:val="00F81920"/>
    <w:rsid w:val="00F820EF"/>
    <w:rsid w:val="00F82304"/>
    <w:rsid w:val="00F8235A"/>
    <w:rsid w:val="00F82617"/>
    <w:rsid w:val="00F826F8"/>
    <w:rsid w:val="00F82B1E"/>
    <w:rsid w:val="00F834F6"/>
    <w:rsid w:val="00F8361F"/>
    <w:rsid w:val="00F836D3"/>
    <w:rsid w:val="00F8407B"/>
    <w:rsid w:val="00F842C4"/>
    <w:rsid w:val="00F844DE"/>
    <w:rsid w:val="00F84763"/>
    <w:rsid w:val="00F84BD8"/>
    <w:rsid w:val="00F84D58"/>
    <w:rsid w:val="00F84F05"/>
    <w:rsid w:val="00F84F19"/>
    <w:rsid w:val="00F85263"/>
    <w:rsid w:val="00F853FF"/>
    <w:rsid w:val="00F85573"/>
    <w:rsid w:val="00F8575F"/>
    <w:rsid w:val="00F8577E"/>
    <w:rsid w:val="00F85D32"/>
    <w:rsid w:val="00F85E9E"/>
    <w:rsid w:val="00F85FC1"/>
    <w:rsid w:val="00F8608D"/>
    <w:rsid w:val="00F8612E"/>
    <w:rsid w:val="00F8637C"/>
    <w:rsid w:val="00F86849"/>
    <w:rsid w:val="00F868D0"/>
    <w:rsid w:val="00F86A53"/>
    <w:rsid w:val="00F87129"/>
    <w:rsid w:val="00F87BB7"/>
    <w:rsid w:val="00F87C5A"/>
    <w:rsid w:val="00F90005"/>
    <w:rsid w:val="00F91356"/>
    <w:rsid w:val="00F91359"/>
    <w:rsid w:val="00F9199B"/>
    <w:rsid w:val="00F919F4"/>
    <w:rsid w:val="00F91EDC"/>
    <w:rsid w:val="00F925DB"/>
    <w:rsid w:val="00F927FE"/>
    <w:rsid w:val="00F92825"/>
    <w:rsid w:val="00F929CE"/>
    <w:rsid w:val="00F92CE3"/>
    <w:rsid w:val="00F92EE6"/>
    <w:rsid w:val="00F92FF4"/>
    <w:rsid w:val="00F93727"/>
    <w:rsid w:val="00F9390E"/>
    <w:rsid w:val="00F93944"/>
    <w:rsid w:val="00F942A1"/>
    <w:rsid w:val="00F9448F"/>
    <w:rsid w:val="00F944A3"/>
    <w:rsid w:val="00F946DF"/>
    <w:rsid w:val="00F9480C"/>
    <w:rsid w:val="00F94DCB"/>
    <w:rsid w:val="00F94E6E"/>
    <w:rsid w:val="00F9505B"/>
    <w:rsid w:val="00F950E5"/>
    <w:rsid w:val="00F96422"/>
    <w:rsid w:val="00F96B26"/>
    <w:rsid w:val="00F96D24"/>
    <w:rsid w:val="00F96DAC"/>
    <w:rsid w:val="00F96E24"/>
    <w:rsid w:val="00F970F3"/>
    <w:rsid w:val="00F97479"/>
    <w:rsid w:val="00F974C3"/>
    <w:rsid w:val="00F975E4"/>
    <w:rsid w:val="00F97A39"/>
    <w:rsid w:val="00F97CE9"/>
    <w:rsid w:val="00FA0356"/>
    <w:rsid w:val="00FA060A"/>
    <w:rsid w:val="00FA06EC"/>
    <w:rsid w:val="00FA0B24"/>
    <w:rsid w:val="00FA14B7"/>
    <w:rsid w:val="00FA1E88"/>
    <w:rsid w:val="00FA1F89"/>
    <w:rsid w:val="00FA201E"/>
    <w:rsid w:val="00FA23BE"/>
    <w:rsid w:val="00FA2576"/>
    <w:rsid w:val="00FA25A0"/>
    <w:rsid w:val="00FA2847"/>
    <w:rsid w:val="00FA2D48"/>
    <w:rsid w:val="00FA3123"/>
    <w:rsid w:val="00FA38BA"/>
    <w:rsid w:val="00FA3CC2"/>
    <w:rsid w:val="00FA3E43"/>
    <w:rsid w:val="00FA4830"/>
    <w:rsid w:val="00FA49F7"/>
    <w:rsid w:val="00FA4C5B"/>
    <w:rsid w:val="00FA526C"/>
    <w:rsid w:val="00FA55ED"/>
    <w:rsid w:val="00FA59DB"/>
    <w:rsid w:val="00FA5BF2"/>
    <w:rsid w:val="00FA5D5F"/>
    <w:rsid w:val="00FA5DC1"/>
    <w:rsid w:val="00FA5EDC"/>
    <w:rsid w:val="00FA625F"/>
    <w:rsid w:val="00FA62D4"/>
    <w:rsid w:val="00FA6E59"/>
    <w:rsid w:val="00FA78C7"/>
    <w:rsid w:val="00FA7A6D"/>
    <w:rsid w:val="00FA7EE9"/>
    <w:rsid w:val="00FB0772"/>
    <w:rsid w:val="00FB0B5B"/>
    <w:rsid w:val="00FB0F52"/>
    <w:rsid w:val="00FB1296"/>
    <w:rsid w:val="00FB1B42"/>
    <w:rsid w:val="00FB1C0F"/>
    <w:rsid w:val="00FB1DC2"/>
    <w:rsid w:val="00FB289E"/>
    <w:rsid w:val="00FB2955"/>
    <w:rsid w:val="00FB2A45"/>
    <w:rsid w:val="00FB2CA5"/>
    <w:rsid w:val="00FB351C"/>
    <w:rsid w:val="00FB35C1"/>
    <w:rsid w:val="00FB386C"/>
    <w:rsid w:val="00FB3A4C"/>
    <w:rsid w:val="00FB3A80"/>
    <w:rsid w:val="00FB3BC3"/>
    <w:rsid w:val="00FB411D"/>
    <w:rsid w:val="00FB43EA"/>
    <w:rsid w:val="00FB4C12"/>
    <w:rsid w:val="00FB4FCA"/>
    <w:rsid w:val="00FB5009"/>
    <w:rsid w:val="00FB5642"/>
    <w:rsid w:val="00FB5837"/>
    <w:rsid w:val="00FB5B20"/>
    <w:rsid w:val="00FB5E55"/>
    <w:rsid w:val="00FB6338"/>
    <w:rsid w:val="00FB646C"/>
    <w:rsid w:val="00FB658A"/>
    <w:rsid w:val="00FB68A1"/>
    <w:rsid w:val="00FB69EA"/>
    <w:rsid w:val="00FB761D"/>
    <w:rsid w:val="00FB76F1"/>
    <w:rsid w:val="00FB7E09"/>
    <w:rsid w:val="00FB7E7D"/>
    <w:rsid w:val="00FC0504"/>
    <w:rsid w:val="00FC0C12"/>
    <w:rsid w:val="00FC0C8E"/>
    <w:rsid w:val="00FC0DDC"/>
    <w:rsid w:val="00FC11D8"/>
    <w:rsid w:val="00FC126E"/>
    <w:rsid w:val="00FC1934"/>
    <w:rsid w:val="00FC1BC3"/>
    <w:rsid w:val="00FC1C9C"/>
    <w:rsid w:val="00FC2309"/>
    <w:rsid w:val="00FC2334"/>
    <w:rsid w:val="00FC2337"/>
    <w:rsid w:val="00FC2484"/>
    <w:rsid w:val="00FC2966"/>
    <w:rsid w:val="00FC35A5"/>
    <w:rsid w:val="00FC3702"/>
    <w:rsid w:val="00FC3A79"/>
    <w:rsid w:val="00FC3D2E"/>
    <w:rsid w:val="00FC3D86"/>
    <w:rsid w:val="00FC3F10"/>
    <w:rsid w:val="00FC4553"/>
    <w:rsid w:val="00FC4595"/>
    <w:rsid w:val="00FC4666"/>
    <w:rsid w:val="00FC4C84"/>
    <w:rsid w:val="00FC4D18"/>
    <w:rsid w:val="00FC4E6E"/>
    <w:rsid w:val="00FC53AC"/>
    <w:rsid w:val="00FC576F"/>
    <w:rsid w:val="00FC5A1F"/>
    <w:rsid w:val="00FC644E"/>
    <w:rsid w:val="00FC67B1"/>
    <w:rsid w:val="00FC68C7"/>
    <w:rsid w:val="00FC6DFF"/>
    <w:rsid w:val="00FC6EB0"/>
    <w:rsid w:val="00FC6FFC"/>
    <w:rsid w:val="00FC733D"/>
    <w:rsid w:val="00FC7893"/>
    <w:rsid w:val="00FC7928"/>
    <w:rsid w:val="00FC7A12"/>
    <w:rsid w:val="00FC7B11"/>
    <w:rsid w:val="00FD008B"/>
    <w:rsid w:val="00FD0093"/>
    <w:rsid w:val="00FD00FF"/>
    <w:rsid w:val="00FD0827"/>
    <w:rsid w:val="00FD0BAC"/>
    <w:rsid w:val="00FD0BC0"/>
    <w:rsid w:val="00FD0C50"/>
    <w:rsid w:val="00FD0EC5"/>
    <w:rsid w:val="00FD1010"/>
    <w:rsid w:val="00FD1105"/>
    <w:rsid w:val="00FD1120"/>
    <w:rsid w:val="00FD139E"/>
    <w:rsid w:val="00FD1845"/>
    <w:rsid w:val="00FD1D8C"/>
    <w:rsid w:val="00FD27A3"/>
    <w:rsid w:val="00FD2A51"/>
    <w:rsid w:val="00FD2B6F"/>
    <w:rsid w:val="00FD2CAF"/>
    <w:rsid w:val="00FD2E55"/>
    <w:rsid w:val="00FD2FEA"/>
    <w:rsid w:val="00FD322D"/>
    <w:rsid w:val="00FD3F10"/>
    <w:rsid w:val="00FD4005"/>
    <w:rsid w:val="00FD4225"/>
    <w:rsid w:val="00FD43DC"/>
    <w:rsid w:val="00FD47C5"/>
    <w:rsid w:val="00FD4974"/>
    <w:rsid w:val="00FD499B"/>
    <w:rsid w:val="00FD4B1A"/>
    <w:rsid w:val="00FD4CF7"/>
    <w:rsid w:val="00FD4F30"/>
    <w:rsid w:val="00FD562A"/>
    <w:rsid w:val="00FD58B5"/>
    <w:rsid w:val="00FD5931"/>
    <w:rsid w:val="00FD5B60"/>
    <w:rsid w:val="00FD5EF7"/>
    <w:rsid w:val="00FD5F41"/>
    <w:rsid w:val="00FD64BE"/>
    <w:rsid w:val="00FD654B"/>
    <w:rsid w:val="00FD77D0"/>
    <w:rsid w:val="00FD7E13"/>
    <w:rsid w:val="00FE0027"/>
    <w:rsid w:val="00FE03B6"/>
    <w:rsid w:val="00FE0573"/>
    <w:rsid w:val="00FE0CFB"/>
    <w:rsid w:val="00FE0F1D"/>
    <w:rsid w:val="00FE150A"/>
    <w:rsid w:val="00FE19B2"/>
    <w:rsid w:val="00FE21A9"/>
    <w:rsid w:val="00FE222A"/>
    <w:rsid w:val="00FE26E4"/>
    <w:rsid w:val="00FE287F"/>
    <w:rsid w:val="00FE292E"/>
    <w:rsid w:val="00FE2A34"/>
    <w:rsid w:val="00FE2B17"/>
    <w:rsid w:val="00FE315B"/>
    <w:rsid w:val="00FE330D"/>
    <w:rsid w:val="00FE3FE3"/>
    <w:rsid w:val="00FE4103"/>
    <w:rsid w:val="00FE4385"/>
    <w:rsid w:val="00FE4582"/>
    <w:rsid w:val="00FE4869"/>
    <w:rsid w:val="00FE4E97"/>
    <w:rsid w:val="00FE586E"/>
    <w:rsid w:val="00FE5AA6"/>
    <w:rsid w:val="00FE5D09"/>
    <w:rsid w:val="00FE5DA1"/>
    <w:rsid w:val="00FE5E23"/>
    <w:rsid w:val="00FE5E5A"/>
    <w:rsid w:val="00FE5F29"/>
    <w:rsid w:val="00FE60DC"/>
    <w:rsid w:val="00FE65B7"/>
    <w:rsid w:val="00FE6B40"/>
    <w:rsid w:val="00FE6C3C"/>
    <w:rsid w:val="00FE6FB7"/>
    <w:rsid w:val="00FE725E"/>
    <w:rsid w:val="00FE74E0"/>
    <w:rsid w:val="00FE784D"/>
    <w:rsid w:val="00FE7878"/>
    <w:rsid w:val="00FF035A"/>
    <w:rsid w:val="00FF03D1"/>
    <w:rsid w:val="00FF091E"/>
    <w:rsid w:val="00FF0C5D"/>
    <w:rsid w:val="00FF0E2F"/>
    <w:rsid w:val="00FF0EBE"/>
    <w:rsid w:val="00FF1072"/>
    <w:rsid w:val="00FF1318"/>
    <w:rsid w:val="00FF13F8"/>
    <w:rsid w:val="00FF174A"/>
    <w:rsid w:val="00FF17E0"/>
    <w:rsid w:val="00FF1F02"/>
    <w:rsid w:val="00FF2033"/>
    <w:rsid w:val="00FF2112"/>
    <w:rsid w:val="00FF21BD"/>
    <w:rsid w:val="00FF2617"/>
    <w:rsid w:val="00FF295B"/>
    <w:rsid w:val="00FF31F8"/>
    <w:rsid w:val="00FF324F"/>
    <w:rsid w:val="00FF32BC"/>
    <w:rsid w:val="00FF32D3"/>
    <w:rsid w:val="00FF35C2"/>
    <w:rsid w:val="00FF39F2"/>
    <w:rsid w:val="00FF3BBD"/>
    <w:rsid w:val="00FF40CE"/>
    <w:rsid w:val="00FF4215"/>
    <w:rsid w:val="00FF48C0"/>
    <w:rsid w:val="00FF4A10"/>
    <w:rsid w:val="00FF502E"/>
    <w:rsid w:val="00FF5148"/>
    <w:rsid w:val="00FF58EE"/>
    <w:rsid w:val="00FF59C5"/>
    <w:rsid w:val="00FF5A50"/>
    <w:rsid w:val="00FF5B10"/>
    <w:rsid w:val="00FF5B21"/>
    <w:rsid w:val="00FF5C13"/>
    <w:rsid w:val="00FF5D1B"/>
    <w:rsid w:val="00FF6265"/>
    <w:rsid w:val="00FF6B4D"/>
    <w:rsid w:val="00FF6DCC"/>
    <w:rsid w:val="00FF6F3D"/>
    <w:rsid w:val="00FF7454"/>
    <w:rsid w:val="00FF7798"/>
    <w:rsid w:val="00FF79E0"/>
  </w:rsids>
  <m:mathPr>
    <m:mathFont m:val="Cambria Math"/>
    <m:brkBin m:val="before"/>
    <m:brkBinSub m:val="--"/>
    <m:smallFrac m:val="0"/>
    <m:dispDef/>
    <m:lMargin m:val="0"/>
    <m:rMargin m:val="0"/>
    <m:defJc m:val="centerGroup"/>
    <m:wrapRight/>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762C8DD-8699-40AB-97A1-CACF7AF4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6CF1"/>
    <w:rPr>
      <w:sz w:val="28"/>
      <w:szCs w:val="24"/>
      <w:lang w:eastAsia="ru-RU"/>
    </w:rPr>
  </w:style>
  <w:style w:type="paragraph" w:styleId="1">
    <w:name w:val="heading 1"/>
    <w:basedOn w:val="a"/>
    <w:link w:val="10"/>
    <w:uiPriority w:val="9"/>
    <w:qFormat/>
    <w:rsid w:val="00394208"/>
    <w:pPr>
      <w:spacing w:before="100" w:beforeAutospacing="1" w:after="100" w:afterAutospacing="1"/>
      <w:outlineLvl w:val="0"/>
    </w:pPr>
    <w:rPr>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9540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580CA8"/>
    <w:rPr>
      <w:rFonts w:ascii="Tahoma" w:hAnsi="Tahoma" w:cs="Tahoma"/>
      <w:sz w:val="16"/>
      <w:szCs w:val="16"/>
    </w:rPr>
  </w:style>
  <w:style w:type="paragraph" w:styleId="a5">
    <w:name w:val="header"/>
    <w:basedOn w:val="a"/>
    <w:link w:val="a6"/>
    <w:rsid w:val="005B6C57"/>
    <w:pPr>
      <w:tabs>
        <w:tab w:val="center" w:pos="4677"/>
        <w:tab w:val="right" w:pos="9355"/>
      </w:tabs>
    </w:pPr>
    <w:rPr>
      <w:lang w:eastAsia="x-none"/>
    </w:rPr>
  </w:style>
  <w:style w:type="character" w:styleId="a7">
    <w:name w:val="page number"/>
    <w:basedOn w:val="a0"/>
    <w:rsid w:val="005B6C57"/>
  </w:style>
  <w:style w:type="paragraph" w:customStyle="1" w:styleId="Normal0">
    <w:name w:val="Normal_0"/>
    <w:rsid w:val="0062599B"/>
    <w:rPr>
      <w:snapToGrid w:val="0"/>
      <w:lang w:val="ru-RU" w:eastAsia="ru-RU"/>
    </w:rPr>
  </w:style>
  <w:style w:type="character" w:customStyle="1" w:styleId="st161">
    <w:name w:val="st161"/>
    <w:rsid w:val="0062599B"/>
    <w:rPr>
      <w:rFonts w:ascii="Times New Roman" w:hAnsi="Times New Roman"/>
      <w:b/>
      <w:bCs/>
      <w:color w:val="000000"/>
      <w:sz w:val="28"/>
      <w:szCs w:val="28"/>
    </w:rPr>
  </w:style>
  <w:style w:type="paragraph" w:styleId="a8">
    <w:name w:val="footer"/>
    <w:basedOn w:val="a"/>
    <w:link w:val="a9"/>
    <w:rsid w:val="009D6850"/>
    <w:pPr>
      <w:tabs>
        <w:tab w:val="center" w:pos="4677"/>
        <w:tab w:val="right" w:pos="9355"/>
      </w:tabs>
    </w:pPr>
    <w:rPr>
      <w:lang w:eastAsia="x-none"/>
    </w:rPr>
  </w:style>
  <w:style w:type="character" w:customStyle="1" w:styleId="a9">
    <w:name w:val="Нижній колонтитул Знак"/>
    <w:link w:val="a8"/>
    <w:rsid w:val="009D6850"/>
    <w:rPr>
      <w:sz w:val="28"/>
      <w:szCs w:val="24"/>
      <w:lang w:val="uk-UA"/>
    </w:rPr>
  </w:style>
  <w:style w:type="paragraph" w:customStyle="1" w:styleId="HTML1">
    <w:name w:val="Стандартный HTML1"/>
    <w:basedOn w:val="a"/>
    <w:rsid w:val="00CB6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cs="Courier New"/>
      <w:sz w:val="20"/>
      <w:szCs w:val="20"/>
      <w:lang w:eastAsia="zh-CN"/>
    </w:rPr>
  </w:style>
  <w:style w:type="paragraph" w:customStyle="1" w:styleId="11">
    <w:name w:val="Стиль1"/>
    <w:basedOn w:val="a"/>
    <w:link w:val="12"/>
    <w:rsid w:val="002449FA"/>
    <w:pPr>
      <w:widowControl w:val="0"/>
      <w:shd w:val="clear" w:color="auto" w:fill="FFFFFF"/>
      <w:autoSpaceDE w:val="0"/>
      <w:autoSpaceDN w:val="0"/>
      <w:adjustRightInd w:val="0"/>
      <w:ind w:left="5"/>
      <w:jc w:val="both"/>
    </w:pPr>
    <w:rPr>
      <w:spacing w:val="-7"/>
      <w:szCs w:val="28"/>
      <w:lang w:val="x-none"/>
    </w:rPr>
  </w:style>
  <w:style w:type="character" w:customStyle="1" w:styleId="12">
    <w:name w:val="Стиль1 Знак"/>
    <w:link w:val="11"/>
    <w:rsid w:val="002449FA"/>
    <w:rPr>
      <w:spacing w:val="-7"/>
      <w:sz w:val="28"/>
      <w:szCs w:val="28"/>
      <w:shd w:val="clear" w:color="auto" w:fill="FFFFFF"/>
      <w:lang w:eastAsia="ru-RU"/>
    </w:rPr>
  </w:style>
  <w:style w:type="paragraph" w:styleId="aa">
    <w:name w:val="Body Text"/>
    <w:basedOn w:val="a"/>
    <w:link w:val="ab"/>
    <w:rsid w:val="0051189B"/>
    <w:pPr>
      <w:jc w:val="center"/>
    </w:pPr>
    <w:rPr>
      <w:b/>
      <w:bCs/>
      <w:sz w:val="40"/>
      <w:lang w:eastAsia="x-none"/>
    </w:rPr>
  </w:style>
  <w:style w:type="character" w:customStyle="1" w:styleId="ab">
    <w:name w:val="Основний текст Знак"/>
    <w:link w:val="aa"/>
    <w:rsid w:val="0051189B"/>
    <w:rPr>
      <w:b/>
      <w:bCs/>
      <w:sz w:val="40"/>
      <w:szCs w:val="24"/>
      <w:lang w:val="uk-UA" w:eastAsia="x-none"/>
    </w:rPr>
  </w:style>
  <w:style w:type="paragraph" w:customStyle="1" w:styleId="PlanningCommittee">
    <w:name w:val="Planning Committee"/>
    <w:rsid w:val="00356770"/>
    <w:pPr>
      <w:autoSpaceDE w:val="0"/>
      <w:autoSpaceDN w:val="0"/>
      <w:adjustRightInd w:val="0"/>
      <w:spacing w:line="276" w:lineRule="auto"/>
      <w:ind w:left="992"/>
      <w:textAlignment w:val="center"/>
    </w:pPr>
    <w:rPr>
      <w:rFonts w:ascii="Calibri" w:eastAsia="MS Mincho" w:hAnsi="Calibri" w:cs="Calibri"/>
      <w:bCs/>
      <w:sz w:val="24"/>
      <w:szCs w:val="24"/>
      <w:lang w:val="en-GB" w:eastAsia="ja-JP"/>
    </w:rPr>
  </w:style>
  <w:style w:type="character" w:customStyle="1" w:styleId="FontStyle11">
    <w:name w:val="Font Style11"/>
    <w:rsid w:val="00207D13"/>
    <w:rPr>
      <w:rFonts w:ascii="Times New Roman" w:hAnsi="Times New Roman" w:cs="Times New Roman" w:hint="default"/>
      <w:b/>
      <w:bCs/>
      <w:sz w:val="26"/>
      <w:szCs w:val="26"/>
    </w:rPr>
  </w:style>
  <w:style w:type="paragraph" w:customStyle="1" w:styleId="13">
    <w:name w:val="Абзац списка1"/>
    <w:basedOn w:val="a"/>
    <w:rsid w:val="009C4185"/>
    <w:pPr>
      <w:spacing w:after="200" w:line="276" w:lineRule="auto"/>
      <w:ind w:left="720"/>
      <w:contextualSpacing/>
    </w:pPr>
    <w:rPr>
      <w:rFonts w:ascii="Calibri" w:hAnsi="Calibri"/>
      <w:sz w:val="22"/>
      <w:szCs w:val="22"/>
      <w:lang w:eastAsia="en-US"/>
    </w:rPr>
  </w:style>
  <w:style w:type="character" w:styleId="ac">
    <w:name w:val="Hyperlink"/>
    <w:uiPriority w:val="99"/>
    <w:rsid w:val="005D30EE"/>
    <w:rPr>
      <w:color w:val="0000FF"/>
      <w:u w:val="single"/>
    </w:rPr>
  </w:style>
  <w:style w:type="character" w:customStyle="1" w:styleId="a6">
    <w:name w:val="Верхній колонтитул Знак"/>
    <w:link w:val="a5"/>
    <w:rsid w:val="00E20B8D"/>
    <w:rPr>
      <w:sz w:val="28"/>
      <w:szCs w:val="24"/>
      <w:lang w:val="uk-UA"/>
    </w:rPr>
  </w:style>
  <w:style w:type="paragraph" w:styleId="ad">
    <w:name w:val="List Paragraph"/>
    <w:basedOn w:val="a"/>
    <w:qFormat/>
    <w:rsid w:val="00842A9C"/>
    <w:pPr>
      <w:spacing w:after="200" w:line="276" w:lineRule="auto"/>
      <w:ind w:left="720"/>
      <w:contextualSpacing/>
    </w:pPr>
    <w:rPr>
      <w:rFonts w:ascii="Calibri" w:hAnsi="Calibri"/>
      <w:sz w:val="22"/>
      <w:szCs w:val="22"/>
      <w:lang w:val="ru-RU"/>
    </w:rPr>
  </w:style>
  <w:style w:type="character" w:customStyle="1" w:styleId="10">
    <w:name w:val="Заголовок 1 Знак"/>
    <w:link w:val="1"/>
    <w:uiPriority w:val="9"/>
    <w:rsid w:val="00394208"/>
    <w:rPr>
      <w:b/>
      <w:bCs/>
      <w:kern w:val="36"/>
      <w:sz w:val="48"/>
      <w:szCs w:val="48"/>
    </w:rPr>
  </w:style>
  <w:style w:type="character" w:styleId="ae">
    <w:name w:val="annotation reference"/>
    <w:rsid w:val="00A6075D"/>
    <w:rPr>
      <w:sz w:val="16"/>
      <w:szCs w:val="16"/>
    </w:rPr>
  </w:style>
  <w:style w:type="paragraph" w:styleId="af">
    <w:name w:val="annotation text"/>
    <w:basedOn w:val="a"/>
    <w:link w:val="af0"/>
    <w:rsid w:val="00A6075D"/>
    <w:rPr>
      <w:sz w:val="20"/>
      <w:szCs w:val="20"/>
      <w:lang w:eastAsia="x-none"/>
    </w:rPr>
  </w:style>
  <w:style w:type="character" w:customStyle="1" w:styleId="af0">
    <w:name w:val="Текст примітки Знак"/>
    <w:link w:val="af"/>
    <w:rsid w:val="00A6075D"/>
    <w:rPr>
      <w:lang w:val="uk-UA"/>
    </w:rPr>
  </w:style>
  <w:style w:type="paragraph" w:styleId="af1">
    <w:name w:val="annotation subject"/>
    <w:basedOn w:val="af"/>
    <w:next w:val="af"/>
    <w:link w:val="af2"/>
    <w:rsid w:val="00A6075D"/>
    <w:rPr>
      <w:b/>
      <w:bCs/>
    </w:rPr>
  </w:style>
  <w:style w:type="character" w:customStyle="1" w:styleId="af2">
    <w:name w:val="Тема примітки Знак"/>
    <w:link w:val="af1"/>
    <w:rsid w:val="00A6075D"/>
    <w:rPr>
      <w:b/>
      <w:bCs/>
      <w:lang w:val="uk-UA"/>
    </w:rPr>
  </w:style>
  <w:style w:type="character" w:customStyle="1" w:styleId="s1">
    <w:name w:val="s1"/>
    <w:rsid w:val="001E68AE"/>
  </w:style>
  <w:style w:type="paragraph" w:styleId="af3">
    <w:name w:val="Revision"/>
    <w:hidden/>
    <w:uiPriority w:val="99"/>
    <w:semiHidden/>
    <w:rsid w:val="008F64B6"/>
    <w:rPr>
      <w:sz w:val="28"/>
      <w:szCs w:val="24"/>
      <w:lang w:eastAsia="ru-RU"/>
    </w:rPr>
  </w:style>
  <w:style w:type="character" w:customStyle="1" w:styleId="apple-style-span">
    <w:name w:val="apple-style-span"/>
    <w:rsid w:val="00D70F3F"/>
  </w:style>
  <w:style w:type="paragraph" w:styleId="af4">
    <w:name w:val="Normal (Web)"/>
    <w:aliases w:val="Обычный (Интернет)"/>
    <w:basedOn w:val="a"/>
    <w:uiPriority w:val="99"/>
    <w:unhideWhenUsed/>
    <w:rsid w:val="003504B4"/>
    <w:pPr>
      <w:spacing w:before="100" w:beforeAutospacing="1" w:after="100" w:afterAutospacing="1"/>
    </w:pPr>
    <w:rPr>
      <w:sz w:val="24"/>
      <w:lang w:eastAsia="uk-UA"/>
    </w:rPr>
  </w:style>
  <w:style w:type="character" w:customStyle="1" w:styleId="xfmc1">
    <w:name w:val="xfmc1"/>
    <w:rsid w:val="00066674"/>
  </w:style>
  <w:style w:type="character" w:styleId="af5">
    <w:name w:val="Strong"/>
    <w:uiPriority w:val="22"/>
    <w:qFormat/>
    <w:rsid w:val="00614EC7"/>
    <w:rPr>
      <w:b/>
      <w:bCs/>
    </w:rPr>
  </w:style>
  <w:style w:type="paragraph" w:customStyle="1" w:styleId="Standard">
    <w:name w:val="Standard"/>
    <w:rsid w:val="00614EC7"/>
    <w:pPr>
      <w:widowControl w:val="0"/>
      <w:suppressAutoHyphens/>
      <w:textAlignment w:val="baseline"/>
    </w:pPr>
    <w:rPr>
      <w:rFonts w:ascii="Liberation Serif" w:eastAsia="Segoe UI" w:hAnsi="Liberation Serif" w:cs="Tahoma"/>
      <w:color w:val="000000"/>
      <w:kern w:val="2"/>
      <w:sz w:val="24"/>
      <w:szCs w:val="24"/>
      <w:lang w:eastAsia="zh-CN" w:bidi="hi-IN"/>
    </w:rPr>
  </w:style>
  <w:style w:type="paragraph" w:customStyle="1" w:styleId="s4">
    <w:name w:val="s4"/>
    <w:basedOn w:val="a"/>
    <w:rsid w:val="00727562"/>
    <w:pPr>
      <w:spacing w:before="100" w:beforeAutospacing="1" w:after="100" w:afterAutospacing="1"/>
    </w:pPr>
    <w:rPr>
      <w:sz w:val="24"/>
      <w:lang w:val="ru-RU"/>
    </w:rPr>
  </w:style>
  <w:style w:type="character" w:customStyle="1" w:styleId="s10">
    <w:name w:val="s10"/>
    <w:rsid w:val="00B74B43"/>
  </w:style>
  <w:style w:type="paragraph" w:customStyle="1" w:styleId="14">
    <w:name w:val="Обычный1"/>
    <w:rsid w:val="00F71EB0"/>
    <w:rPr>
      <w:lang w:eastAsia="ru-RU"/>
    </w:rPr>
  </w:style>
  <w:style w:type="character" w:customStyle="1" w:styleId="apple-converted-space">
    <w:name w:val="apple-converted-space"/>
    <w:rsid w:val="00F542DF"/>
  </w:style>
  <w:style w:type="character" w:customStyle="1" w:styleId="s13">
    <w:name w:val="s13"/>
    <w:rsid w:val="00F542DF"/>
  </w:style>
  <w:style w:type="paragraph" w:styleId="af6">
    <w:name w:val="No Spacing"/>
    <w:uiPriority w:val="1"/>
    <w:qFormat/>
    <w:rsid w:val="00F542DF"/>
    <w:rPr>
      <w:rFonts w:ascii="Calibri" w:hAnsi="Calibri"/>
      <w:sz w:val="22"/>
      <w:szCs w:val="22"/>
      <w:lang w:val="ru-RU" w:eastAsia="ru-RU"/>
    </w:rPr>
  </w:style>
  <w:style w:type="character" w:customStyle="1" w:styleId="s8">
    <w:name w:val="s8"/>
    <w:rsid w:val="00F542DF"/>
  </w:style>
  <w:style w:type="character" w:customStyle="1" w:styleId="s5">
    <w:name w:val="s5"/>
    <w:rsid w:val="00F54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367C3-1EF4-4230-8E91-03C782EAF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11140</Words>
  <Characters>6351</Characters>
  <Application>Microsoft Office Word</Application>
  <DocSecurity>0</DocSecurity>
  <Lines>52</Lines>
  <Paragraphs>34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„Затверджую”</vt:lpstr>
      <vt:lpstr>„Затверджую”</vt:lpstr>
    </vt:vector>
  </TitlesOfParts>
  <Company>RePack by SPecialiST</Company>
  <LinksUpToDate>false</LinksUpToDate>
  <CharactersWithSpaces>17457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„Затверджую”</dc:title>
  <dc:creator>W31241</dc:creator>
  <cp:lastModifiedBy>Іванчик Антон Петрович</cp:lastModifiedBy>
  <cp:revision>5</cp:revision>
  <cp:lastPrinted>2025-01-14T13:01:00Z</cp:lastPrinted>
  <dcterms:created xsi:type="dcterms:W3CDTF">2025-02-21T09:20:00Z</dcterms:created>
  <dcterms:modified xsi:type="dcterms:W3CDTF">2025-05-05T10:01:00Z</dcterms:modified>
</cp:coreProperties>
</file>